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68" w:rsidRDefault="00527168">
      <w:pPr>
        <w:pStyle w:val="ConsPlusNormal"/>
      </w:pPr>
    </w:p>
    <w:p w:rsidR="00527168" w:rsidRPr="00D87241" w:rsidRDefault="00527168">
      <w:pPr>
        <w:pStyle w:val="ConsPlusNormal"/>
        <w:jc w:val="right"/>
        <w:rPr>
          <w:rFonts w:ascii="Times New Roman" w:hAnsi="Times New Roman" w:cs="Times New Roman"/>
          <w:sz w:val="24"/>
          <w:szCs w:val="24"/>
        </w:rPr>
      </w:pPr>
      <w:r w:rsidRPr="00D87241">
        <w:rPr>
          <w:rFonts w:ascii="Times New Roman" w:hAnsi="Times New Roman" w:cs="Times New Roman"/>
          <w:sz w:val="24"/>
          <w:szCs w:val="24"/>
        </w:rPr>
        <w:t>Утверждено</w:t>
      </w:r>
    </w:p>
    <w:p w:rsidR="00527168" w:rsidRPr="00D87241" w:rsidRDefault="00527168">
      <w:pPr>
        <w:pStyle w:val="ConsPlusNormal"/>
        <w:jc w:val="right"/>
        <w:rPr>
          <w:rFonts w:ascii="Times New Roman" w:hAnsi="Times New Roman" w:cs="Times New Roman"/>
          <w:sz w:val="24"/>
          <w:szCs w:val="24"/>
        </w:rPr>
      </w:pPr>
      <w:r w:rsidRPr="00D87241">
        <w:rPr>
          <w:rFonts w:ascii="Times New Roman" w:hAnsi="Times New Roman" w:cs="Times New Roman"/>
          <w:sz w:val="24"/>
          <w:szCs w:val="24"/>
        </w:rPr>
        <w:t>постановлением Собрания депутатов</w:t>
      </w:r>
    </w:p>
    <w:p w:rsidR="00527168" w:rsidRPr="00D87241" w:rsidRDefault="00527168">
      <w:pPr>
        <w:pStyle w:val="ConsPlusNormal"/>
        <w:jc w:val="right"/>
        <w:rPr>
          <w:rFonts w:ascii="Times New Roman" w:hAnsi="Times New Roman" w:cs="Times New Roman"/>
          <w:sz w:val="24"/>
          <w:szCs w:val="24"/>
        </w:rPr>
      </w:pPr>
      <w:r w:rsidRPr="00D87241">
        <w:rPr>
          <w:rFonts w:ascii="Times New Roman" w:hAnsi="Times New Roman" w:cs="Times New Roman"/>
          <w:sz w:val="24"/>
          <w:szCs w:val="24"/>
        </w:rPr>
        <w:t>Ненецкого автономного округа</w:t>
      </w:r>
    </w:p>
    <w:p w:rsidR="00527168" w:rsidRPr="00D87241" w:rsidRDefault="00527168">
      <w:pPr>
        <w:pStyle w:val="ConsPlusNormal"/>
        <w:jc w:val="right"/>
        <w:rPr>
          <w:rFonts w:ascii="Times New Roman" w:hAnsi="Times New Roman" w:cs="Times New Roman"/>
          <w:sz w:val="24"/>
          <w:szCs w:val="24"/>
        </w:rPr>
      </w:pPr>
      <w:r w:rsidRPr="00D87241">
        <w:rPr>
          <w:rFonts w:ascii="Times New Roman" w:hAnsi="Times New Roman" w:cs="Times New Roman"/>
          <w:sz w:val="24"/>
          <w:szCs w:val="24"/>
        </w:rPr>
        <w:t>от 14.05.2009 N 119-сд</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Title"/>
        <w:jc w:val="center"/>
        <w:rPr>
          <w:rFonts w:ascii="Times New Roman" w:hAnsi="Times New Roman" w:cs="Times New Roman"/>
          <w:sz w:val="24"/>
          <w:szCs w:val="24"/>
        </w:rPr>
      </w:pPr>
      <w:bookmarkStart w:id="0" w:name="P33"/>
      <w:bookmarkEnd w:id="0"/>
      <w:r w:rsidRPr="00D87241">
        <w:rPr>
          <w:rFonts w:ascii="Times New Roman" w:hAnsi="Times New Roman" w:cs="Times New Roman"/>
          <w:sz w:val="24"/>
          <w:szCs w:val="24"/>
        </w:rPr>
        <w:t>ПОЛОЖЕНИЕ</w:t>
      </w:r>
    </w:p>
    <w:p w:rsidR="00527168" w:rsidRPr="00D87241" w:rsidRDefault="00527168">
      <w:pPr>
        <w:pStyle w:val="ConsPlusTitle"/>
        <w:jc w:val="center"/>
        <w:rPr>
          <w:rFonts w:ascii="Times New Roman" w:hAnsi="Times New Roman" w:cs="Times New Roman"/>
          <w:sz w:val="24"/>
          <w:szCs w:val="24"/>
        </w:rPr>
      </w:pPr>
      <w:r w:rsidRPr="00D87241">
        <w:rPr>
          <w:rFonts w:ascii="Times New Roman" w:hAnsi="Times New Roman" w:cs="Times New Roman"/>
          <w:sz w:val="24"/>
          <w:szCs w:val="24"/>
        </w:rPr>
        <w:t>О ПОСТОЯННОЙ КОМИССИИ СОБРАНИЯ ДЕПУТАТОВ НЕНЕЦКОГО</w:t>
      </w:r>
    </w:p>
    <w:p w:rsidR="00527168" w:rsidRPr="00D87241" w:rsidRDefault="00527168">
      <w:pPr>
        <w:pStyle w:val="ConsPlusTitle"/>
        <w:jc w:val="center"/>
        <w:rPr>
          <w:rFonts w:ascii="Times New Roman" w:hAnsi="Times New Roman" w:cs="Times New Roman"/>
          <w:sz w:val="24"/>
          <w:szCs w:val="24"/>
        </w:rPr>
      </w:pPr>
      <w:r w:rsidRPr="00D87241">
        <w:rPr>
          <w:rFonts w:ascii="Times New Roman" w:hAnsi="Times New Roman" w:cs="Times New Roman"/>
          <w:sz w:val="24"/>
          <w:szCs w:val="24"/>
        </w:rPr>
        <w:t>АВТОНОМНОГО ОКРУГА ПО ЭКОНОМИЧЕСКОЙ ПОЛИТИКЕ И БЮДЖЕТУ</w:t>
      </w:r>
    </w:p>
    <w:p w:rsidR="00527168" w:rsidRPr="00D87241" w:rsidRDefault="00527168">
      <w:pPr>
        <w:pStyle w:val="ConsPlusNormal"/>
        <w:jc w:val="center"/>
        <w:rPr>
          <w:rFonts w:ascii="Times New Roman" w:hAnsi="Times New Roman" w:cs="Times New Roman"/>
          <w:sz w:val="24"/>
          <w:szCs w:val="24"/>
        </w:rPr>
      </w:pPr>
      <w:r w:rsidRPr="00D87241">
        <w:rPr>
          <w:rFonts w:ascii="Times New Roman" w:hAnsi="Times New Roman" w:cs="Times New Roman"/>
          <w:sz w:val="24"/>
          <w:szCs w:val="24"/>
        </w:rPr>
        <w:t>Список изменяющих документов</w:t>
      </w:r>
    </w:p>
    <w:p w:rsidR="00527168" w:rsidRPr="00D87241" w:rsidRDefault="00527168">
      <w:pPr>
        <w:pStyle w:val="ConsPlusNormal"/>
        <w:jc w:val="center"/>
        <w:rPr>
          <w:rFonts w:ascii="Times New Roman" w:hAnsi="Times New Roman" w:cs="Times New Roman"/>
          <w:sz w:val="24"/>
          <w:szCs w:val="24"/>
        </w:rPr>
      </w:pPr>
      <w:proofErr w:type="gramStart"/>
      <w:r w:rsidRPr="00D87241">
        <w:rPr>
          <w:rFonts w:ascii="Times New Roman" w:hAnsi="Times New Roman" w:cs="Times New Roman"/>
          <w:sz w:val="24"/>
          <w:szCs w:val="24"/>
        </w:rPr>
        <w:t>(в ред. постановлений Собрания депутатов НАО</w:t>
      </w:r>
      <w:proofErr w:type="gramEnd"/>
    </w:p>
    <w:p w:rsidR="00527168" w:rsidRPr="00D87241" w:rsidRDefault="00527168">
      <w:pPr>
        <w:pStyle w:val="ConsPlusNormal"/>
        <w:jc w:val="center"/>
        <w:rPr>
          <w:rFonts w:ascii="Times New Roman" w:hAnsi="Times New Roman" w:cs="Times New Roman"/>
          <w:sz w:val="24"/>
          <w:szCs w:val="24"/>
        </w:rPr>
      </w:pPr>
      <w:r w:rsidRPr="00D87241">
        <w:rPr>
          <w:rFonts w:ascii="Times New Roman" w:hAnsi="Times New Roman" w:cs="Times New Roman"/>
          <w:sz w:val="24"/>
          <w:szCs w:val="24"/>
        </w:rPr>
        <w:t xml:space="preserve">от 17.12.2009 </w:t>
      </w:r>
      <w:hyperlink r:id="rId7" w:history="1">
        <w:r w:rsidRPr="00D87241">
          <w:rPr>
            <w:rFonts w:ascii="Times New Roman" w:hAnsi="Times New Roman" w:cs="Times New Roman"/>
            <w:sz w:val="24"/>
            <w:szCs w:val="24"/>
          </w:rPr>
          <w:t>N 288-сд</w:t>
        </w:r>
      </w:hyperlink>
      <w:r w:rsidRPr="00D87241">
        <w:rPr>
          <w:rFonts w:ascii="Times New Roman" w:hAnsi="Times New Roman" w:cs="Times New Roman"/>
          <w:sz w:val="24"/>
          <w:szCs w:val="24"/>
        </w:rPr>
        <w:t>, от 07.11.2014 N 331-сд</w:t>
      </w:r>
      <w:r w:rsidR="00C32A60">
        <w:rPr>
          <w:rFonts w:ascii="Times New Roman" w:hAnsi="Times New Roman" w:cs="Times New Roman"/>
          <w:sz w:val="24"/>
          <w:szCs w:val="24"/>
        </w:rPr>
        <w:t>, от 30.06.2016 № 192-сд</w:t>
      </w:r>
      <w:r w:rsidRPr="00D87241">
        <w:rPr>
          <w:rFonts w:ascii="Times New Roman" w:hAnsi="Times New Roman" w:cs="Times New Roman"/>
          <w:sz w:val="24"/>
          <w:szCs w:val="24"/>
        </w:rPr>
        <w:t>)</w:t>
      </w:r>
    </w:p>
    <w:p w:rsidR="00527168" w:rsidRPr="00D87241" w:rsidRDefault="00527168">
      <w:pPr>
        <w:pStyle w:val="ConsPlusNormal"/>
        <w:jc w:val="both"/>
        <w:rPr>
          <w:rFonts w:ascii="Times New Roman" w:hAnsi="Times New Roman" w:cs="Times New Roman"/>
          <w:sz w:val="24"/>
          <w:szCs w:val="24"/>
        </w:rPr>
      </w:pPr>
    </w:p>
    <w:p w:rsidR="00527168" w:rsidRPr="00840E3B" w:rsidRDefault="00527168">
      <w:pPr>
        <w:pStyle w:val="ConsPlusNormal"/>
        <w:jc w:val="center"/>
        <w:rPr>
          <w:rFonts w:ascii="Times New Roman" w:hAnsi="Times New Roman" w:cs="Times New Roman"/>
          <w:b/>
          <w:sz w:val="24"/>
          <w:szCs w:val="24"/>
        </w:rPr>
      </w:pPr>
      <w:r w:rsidRPr="00840E3B">
        <w:rPr>
          <w:rFonts w:ascii="Times New Roman" w:hAnsi="Times New Roman" w:cs="Times New Roman"/>
          <w:b/>
          <w:sz w:val="24"/>
          <w:szCs w:val="24"/>
        </w:rPr>
        <w:t>1. Общие положения</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 xml:space="preserve">1.1. Настоящее Положение разработано в соответствии с </w:t>
      </w:r>
      <w:hyperlink r:id="rId8" w:history="1">
        <w:r w:rsidRPr="00D87241">
          <w:rPr>
            <w:rFonts w:ascii="Times New Roman" w:hAnsi="Times New Roman" w:cs="Times New Roman"/>
            <w:sz w:val="24"/>
            <w:szCs w:val="24"/>
          </w:rPr>
          <w:t>Уставом</w:t>
        </w:r>
      </w:hyperlink>
      <w:r w:rsidRPr="00D87241">
        <w:rPr>
          <w:rFonts w:ascii="Times New Roman" w:hAnsi="Times New Roman" w:cs="Times New Roman"/>
          <w:sz w:val="24"/>
          <w:szCs w:val="24"/>
        </w:rPr>
        <w:t xml:space="preserve"> Ненецкого автономного округа (далее - Устав округа) и </w:t>
      </w:r>
      <w:hyperlink r:id="rId9" w:history="1">
        <w:r w:rsidRPr="00D87241">
          <w:rPr>
            <w:rFonts w:ascii="Times New Roman" w:hAnsi="Times New Roman" w:cs="Times New Roman"/>
            <w:sz w:val="24"/>
            <w:szCs w:val="24"/>
          </w:rPr>
          <w:t>Регламентом</w:t>
        </w:r>
      </w:hyperlink>
      <w:r w:rsidRPr="00D87241">
        <w:rPr>
          <w:rFonts w:ascii="Times New Roman" w:hAnsi="Times New Roman" w:cs="Times New Roman"/>
          <w:sz w:val="24"/>
          <w:szCs w:val="24"/>
        </w:rPr>
        <w:t xml:space="preserve"> Собрания депутатов Ненецкого автономного округа (далее - Регламент). Положением определяются полномочия постоянной комиссии Собрания депутатов Ненецкого автономного округа по экономической политике и бюджету (далее - комиссия), порядок деятельности комиссии, права и обязанности председателя и членов комиссии.</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gramStart"/>
      <w:r w:rsidRPr="00D87241">
        <w:rPr>
          <w:rFonts w:ascii="Times New Roman" w:hAnsi="Times New Roman" w:cs="Times New Roman"/>
          <w:sz w:val="24"/>
          <w:szCs w:val="24"/>
        </w:rPr>
        <w:t>в</w:t>
      </w:r>
      <w:proofErr w:type="gramEnd"/>
      <w:r w:rsidRPr="00D87241">
        <w:rPr>
          <w:rFonts w:ascii="Times New Roman" w:hAnsi="Times New Roman" w:cs="Times New Roman"/>
          <w:sz w:val="24"/>
          <w:szCs w:val="24"/>
        </w:rPr>
        <w:t xml:space="preserve"> ред. постановлений Собрания депутатов НАО от 17.12.2009 </w:t>
      </w:r>
      <w:hyperlink r:id="rId10" w:history="1">
        <w:r w:rsidRPr="00D87241">
          <w:rPr>
            <w:rFonts w:ascii="Times New Roman" w:hAnsi="Times New Roman" w:cs="Times New Roman"/>
            <w:sz w:val="24"/>
            <w:szCs w:val="24"/>
          </w:rPr>
          <w:t>N 288-сд</w:t>
        </w:r>
      </w:hyperlink>
      <w:r w:rsidRPr="00D87241">
        <w:rPr>
          <w:rFonts w:ascii="Times New Roman" w:hAnsi="Times New Roman" w:cs="Times New Roman"/>
          <w:sz w:val="24"/>
          <w:szCs w:val="24"/>
        </w:rPr>
        <w:t xml:space="preserve">, от 07.11.2014 </w:t>
      </w:r>
      <w:hyperlink r:id="rId11" w:history="1">
        <w:r w:rsidRPr="00D87241">
          <w:rPr>
            <w:rFonts w:ascii="Times New Roman" w:hAnsi="Times New Roman" w:cs="Times New Roman"/>
            <w:sz w:val="24"/>
            <w:szCs w:val="24"/>
          </w:rPr>
          <w:t>N 331-сд</w:t>
        </w:r>
      </w:hyperlink>
      <w:r w:rsidRPr="00D87241">
        <w:rPr>
          <w:rFonts w:ascii="Times New Roman" w:hAnsi="Times New Roman" w:cs="Times New Roman"/>
          <w:sz w:val="24"/>
          <w:szCs w:val="24"/>
        </w:rPr>
        <w:t>)</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 xml:space="preserve">1.2. Порядок образования комиссии определяется </w:t>
      </w:r>
      <w:hyperlink r:id="rId12" w:history="1">
        <w:r w:rsidRPr="00D87241">
          <w:rPr>
            <w:rFonts w:ascii="Times New Roman" w:hAnsi="Times New Roman" w:cs="Times New Roman"/>
            <w:sz w:val="24"/>
            <w:szCs w:val="24"/>
          </w:rPr>
          <w:t>Регламентом</w:t>
        </w:r>
      </w:hyperlink>
      <w:r w:rsidRPr="00D87241">
        <w:rPr>
          <w:rFonts w:ascii="Times New Roman" w:hAnsi="Times New Roman" w:cs="Times New Roman"/>
          <w:sz w:val="24"/>
          <w:szCs w:val="24"/>
        </w:rPr>
        <w:t>.</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 xml:space="preserve">1.3. Количественный и персональный состав комиссии </w:t>
      </w:r>
      <w:proofErr w:type="gramStart"/>
      <w:r w:rsidRPr="00D87241">
        <w:rPr>
          <w:rFonts w:ascii="Times New Roman" w:hAnsi="Times New Roman" w:cs="Times New Roman"/>
          <w:sz w:val="24"/>
          <w:szCs w:val="24"/>
        </w:rPr>
        <w:t>формируется с учетом мнения депутатов и утверждается</w:t>
      </w:r>
      <w:proofErr w:type="gramEnd"/>
      <w:r w:rsidRPr="00D87241">
        <w:rPr>
          <w:rFonts w:ascii="Times New Roman" w:hAnsi="Times New Roman" w:cs="Times New Roman"/>
          <w:sz w:val="24"/>
          <w:szCs w:val="24"/>
        </w:rPr>
        <w:t xml:space="preserve"> на сессии Собрания депутатов Ненецкого автономного округа (далее - Собрание депутатов). Порядок избрания председателя комиссии определяется </w:t>
      </w:r>
      <w:hyperlink r:id="rId13" w:history="1">
        <w:r w:rsidRPr="00D87241">
          <w:rPr>
            <w:rFonts w:ascii="Times New Roman" w:hAnsi="Times New Roman" w:cs="Times New Roman"/>
            <w:sz w:val="24"/>
            <w:szCs w:val="24"/>
          </w:rPr>
          <w:t>Регламентом</w:t>
        </w:r>
      </w:hyperlink>
      <w:r w:rsidRPr="00D87241">
        <w:rPr>
          <w:rFonts w:ascii="Times New Roman" w:hAnsi="Times New Roman" w:cs="Times New Roman"/>
          <w:sz w:val="24"/>
          <w:szCs w:val="24"/>
        </w:rPr>
        <w:t>.</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Комиссия из своего состава избирает заместителя председателя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1.4. Комиссия подотчетна Собранию депутатов.</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 xml:space="preserve">1.5. В своей деятельности комиссия руководствуется </w:t>
      </w:r>
      <w:hyperlink r:id="rId14" w:history="1">
        <w:r w:rsidRPr="00D87241">
          <w:rPr>
            <w:rFonts w:ascii="Times New Roman" w:hAnsi="Times New Roman" w:cs="Times New Roman"/>
            <w:sz w:val="24"/>
            <w:szCs w:val="24"/>
          </w:rPr>
          <w:t>Конституцией</w:t>
        </w:r>
      </w:hyperlink>
      <w:r w:rsidRPr="00D87241">
        <w:rPr>
          <w:rFonts w:ascii="Times New Roman" w:hAnsi="Times New Roman" w:cs="Times New Roman"/>
          <w:sz w:val="24"/>
          <w:szCs w:val="24"/>
        </w:rPr>
        <w:t xml:space="preserve"> Российской Федерации, федеральными законами, </w:t>
      </w:r>
      <w:hyperlink r:id="rId15" w:history="1">
        <w:r w:rsidRPr="00D87241">
          <w:rPr>
            <w:rFonts w:ascii="Times New Roman" w:hAnsi="Times New Roman" w:cs="Times New Roman"/>
            <w:sz w:val="24"/>
            <w:szCs w:val="24"/>
          </w:rPr>
          <w:t>Уставом</w:t>
        </w:r>
      </w:hyperlink>
      <w:r w:rsidRPr="00D87241">
        <w:rPr>
          <w:rFonts w:ascii="Times New Roman" w:hAnsi="Times New Roman" w:cs="Times New Roman"/>
          <w:sz w:val="24"/>
          <w:szCs w:val="24"/>
        </w:rPr>
        <w:t xml:space="preserve"> округа, законами Ненецкого автономного округа, постановлениями Собрания депутатов, </w:t>
      </w:r>
      <w:hyperlink r:id="rId16" w:history="1">
        <w:r w:rsidRPr="00D87241">
          <w:rPr>
            <w:rFonts w:ascii="Times New Roman" w:hAnsi="Times New Roman" w:cs="Times New Roman"/>
            <w:sz w:val="24"/>
            <w:szCs w:val="24"/>
          </w:rPr>
          <w:t>Регламентом</w:t>
        </w:r>
      </w:hyperlink>
      <w:r w:rsidRPr="00D87241">
        <w:rPr>
          <w:rFonts w:ascii="Times New Roman" w:hAnsi="Times New Roman" w:cs="Times New Roman"/>
          <w:sz w:val="24"/>
          <w:szCs w:val="24"/>
        </w:rPr>
        <w:t>, настоящим Положением.</w:t>
      </w:r>
    </w:p>
    <w:p w:rsidR="00527168" w:rsidRPr="00D87241" w:rsidRDefault="00527168">
      <w:pPr>
        <w:pStyle w:val="ConsPlusNormal"/>
        <w:rPr>
          <w:rFonts w:ascii="Times New Roman" w:hAnsi="Times New Roman" w:cs="Times New Roman"/>
          <w:sz w:val="24"/>
          <w:szCs w:val="24"/>
        </w:rPr>
      </w:pPr>
    </w:p>
    <w:p w:rsidR="00527168" w:rsidRPr="00840E3B" w:rsidRDefault="00527168">
      <w:pPr>
        <w:pStyle w:val="ConsPlusNormal"/>
        <w:jc w:val="center"/>
        <w:rPr>
          <w:rFonts w:ascii="Times New Roman" w:hAnsi="Times New Roman" w:cs="Times New Roman"/>
          <w:b/>
          <w:sz w:val="24"/>
          <w:szCs w:val="24"/>
        </w:rPr>
      </w:pPr>
      <w:r w:rsidRPr="00840E3B">
        <w:rPr>
          <w:rFonts w:ascii="Times New Roman" w:hAnsi="Times New Roman" w:cs="Times New Roman"/>
          <w:b/>
          <w:sz w:val="24"/>
          <w:szCs w:val="24"/>
        </w:rPr>
        <w:t>2. Вопросы ведения комиссии</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2.1. Предварительное рассмотрение проектов окружных нормативных правовых актов по вопросам:</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1) бюджетных, финансовых и налоговых правоотношений;</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 утверждения Программы социально-экономического развития Ненецкого автономного округа;</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3) утверждения, изменения и расторжения договоров (соглашений) Ненецкого автономного округа, заключаемых органами государственной власти округа от имени и в интересах Ненецкого автономного округа;</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 управления и распоряжения государственной собственностью Ненецкого автономного округа;</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5) связанным с установлением и обеспечением социальных гарантий жителей Ненецкого автономного округа;</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6) определения принципов, целей и приоритетов развития промышленности, транспорта и связи;</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spellStart"/>
      <w:r w:rsidRPr="00D87241">
        <w:rPr>
          <w:rFonts w:ascii="Times New Roman" w:hAnsi="Times New Roman" w:cs="Times New Roman"/>
          <w:sz w:val="24"/>
          <w:szCs w:val="24"/>
        </w:rPr>
        <w:t>пп</w:t>
      </w:r>
      <w:proofErr w:type="spellEnd"/>
      <w:r w:rsidRPr="00D87241">
        <w:rPr>
          <w:rFonts w:ascii="Times New Roman" w:hAnsi="Times New Roman" w:cs="Times New Roman"/>
          <w:sz w:val="24"/>
          <w:szCs w:val="24"/>
        </w:rPr>
        <w:t xml:space="preserve">. 6 </w:t>
      </w:r>
      <w:proofErr w:type="gramStart"/>
      <w:r w:rsidRPr="00D87241">
        <w:rPr>
          <w:rFonts w:ascii="Times New Roman" w:hAnsi="Times New Roman" w:cs="Times New Roman"/>
          <w:sz w:val="24"/>
          <w:szCs w:val="24"/>
        </w:rPr>
        <w:t>введен</w:t>
      </w:r>
      <w:proofErr w:type="gramEnd"/>
      <w:r w:rsidRPr="00D87241">
        <w:rPr>
          <w:rFonts w:ascii="Times New Roman" w:hAnsi="Times New Roman" w:cs="Times New Roman"/>
          <w:sz w:val="24"/>
          <w:szCs w:val="24"/>
        </w:rPr>
        <w:t xml:space="preserve"> </w:t>
      </w:r>
      <w:hyperlink r:id="rId17" w:history="1">
        <w:r w:rsidRPr="00D87241">
          <w:rPr>
            <w:rFonts w:ascii="Times New Roman" w:hAnsi="Times New Roman" w:cs="Times New Roman"/>
            <w:sz w:val="24"/>
            <w:szCs w:val="24"/>
          </w:rPr>
          <w:t>постановлением</w:t>
        </w:r>
      </w:hyperlink>
      <w:r w:rsidRPr="00D87241">
        <w:rPr>
          <w:rFonts w:ascii="Times New Roman" w:hAnsi="Times New Roman" w:cs="Times New Roman"/>
          <w:sz w:val="24"/>
          <w:szCs w:val="24"/>
        </w:rPr>
        <w:t xml:space="preserve"> Собрания депутатов НАО от 07.11.2014 N 331-сд)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7) регулирования отношений, связанных с организацией и деятельностью жилищно-</w:t>
      </w:r>
      <w:r w:rsidRPr="00D87241">
        <w:rPr>
          <w:rFonts w:ascii="Times New Roman" w:hAnsi="Times New Roman" w:cs="Times New Roman"/>
          <w:sz w:val="24"/>
          <w:szCs w:val="24"/>
        </w:rPr>
        <w:lastRenderedPageBreak/>
        <w:t>коммунальных, транспортных, производственных организаций;</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spellStart"/>
      <w:r w:rsidRPr="00D87241">
        <w:rPr>
          <w:rFonts w:ascii="Times New Roman" w:hAnsi="Times New Roman" w:cs="Times New Roman"/>
          <w:sz w:val="24"/>
          <w:szCs w:val="24"/>
        </w:rPr>
        <w:t>пп</w:t>
      </w:r>
      <w:proofErr w:type="spellEnd"/>
      <w:r w:rsidRPr="00D87241">
        <w:rPr>
          <w:rFonts w:ascii="Times New Roman" w:hAnsi="Times New Roman" w:cs="Times New Roman"/>
          <w:sz w:val="24"/>
          <w:szCs w:val="24"/>
        </w:rPr>
        <w:t xml:space="preserve">. 7 </w:t>
      </w:r>
      <w:proofErr w:type="gramStart"/>
      <w:r w:rsidRPr="00D87241">
        <w:rPr>
          <w:rFonts w:ascii="Times New Roman" w:hAnsi="Times New Roman" w:cs="Times New Roman"/>
          <w:sz w:val="24"/>
          <w:szCs w:val="24"/>
        </w:rPr>
        <w:t>введен</w:t>
      </w:r>
      <w:proofErr w:type="gramEnd"/>
      <w:r w:rsidRPr="00D87241">
        <w:rPr>
          <w:rFonts w:ascii="Times New Roman" w:hAnsi="Times New Roman" w:cs="Times New Roman"/>
          <w:sz w:val="24"/>
          <w:szCs w:val="24"/>
        </w:rPr>
        <w:t xml:space="preserve"> </w:t>
      </w:r>
      <w:hyperlink r:id="rId18" w:history="1">
        <w:r w:rsidRPr="00D87241">
          <w:rPr>
            <w:rFonts w:ascii="Times New Roman" w:hAnsi="Times New Roman" w:cs="Times New Roman"/>
            <w:sz w:val="24"/>
            <w:szCs w:val="24"/>
          </w:rPr>
          <w:t>постановлением</w:t>
        </w:r>
      </w:hyperlink>
      <w:r w:rsidRPr="00D87241">
        <w:rPr>
          <w:rFonts w:ascii="Times New Roman" w:hAnsi="Times New Roman" w:cs="Times New Roman"/>
          <w:sz w:val="24"/>
          <w:szCs w:val="24"/>
        </w:rPr>
        <w:t xml:space="preserve"> Собрания депутатов НАО от 07.11.2014 N 331-сд)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8) регулирования отношений в области дорожной деятельности;</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spellStart"/>
      <w:r w:rsidRPr="00D87241">
        <w:rPr>
          <w:rFonts w:ascii="Times New Roman" w:hAnsi="Times New Roman" w:cs="Times New Roman"/>
          <w:sz w:val="24"/>
          <w:szCs w:val="24"/>
        </w:rPr>
        <w:t>пп</w:t>
      </w:r>
      <w:proofErr w:type="spellEnd"/>
      <w:r w:rsidRPr="00D87241">
        <w:rPr>
          <w:rFonts w:ascii="Times New Roman" w:hAnsi="Times New Roman" w:cs="Times New Roman"/>
          <w:sz w:val="24"/>
          <w:szCs w:val="24"/>
        </w:rPr>
        <w:t xml:space="preserve">. 8 </w:t>
      </w:r>
      <w:proofErr w:type="gramStart"/>
      <w:r w:rsidRPr="00D87241">
        <w:rPr>
          <w:rFonts w:ascii="Times New Roman" w:hAnsi="Times New Roman" w:cs="Times New Roman"/>
          <w:sz w:val="24"/>
          <w:szCs w:val="24"/>
        </w:rPr>
        <w:t>введен</w:t>
      </w:r>
      <w:proofErr w:type="gramEnd"/>
      <w:r w:rsidRPr="00D87241">
        <w:rPr>
          <w:rFonts w:ascii="Times New Roman" w:hAnsi="Times New Roman" w:cs="Times New Roman"/>
          <w:sz w:val="24"/>
          <w:szCs w:val="24"/>
        </w:rPr>
        <w:t xml:space="preserve"> </w:t>
      </w:r>
      <w:hyperlink r:id="rId19" w:history="1">
        <w:r w:rsidRPr="00D87241">
          <w:rPr>
            <w:rFonts w:ascii="Times New Roman" w:hAnsi="Times New Roman" w:cs="Times New Roman"/>
            <w:sz w:val="24"/>
            <w:szCs w:val="24"/>
          </w:rPr>
          <w:t>постановлением</w:t>
        </w:r>
      </w:hyperlink>
      <w:r w:rsidRPr="00D87241">
        <w:rPr>
          <w:rFonts w:ascii="Times New Roman" w:hAnsi="Times New Roman" w:cs="Times New Roman"/>
          <w:sz w:val="24"/>
          <w:szCs w:val="24"/>
        </w:rPr>
        <w:t xml:space="preserve"> Собрания депутатов НАО от 07.11.2014 N 331-сд)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9) предоставления услуг связи;</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spellStart"/>
      <w:r w:rsidRPr="00D87241">
        <w:rPr>
          <w:rFonts w:ascii="Times New Roman" w:hAnsi="Times New Roman" w:cs="Times New Roman"/>
          <w:sz w:val="24"/>
          <w:szCs w:val="24"/>
        </w:rPr>
        <w:t>пп</w:t>
      </w:r>
      <w:proofErr w:type="spellEnd"/>
      <w:r w:rsidRPr="00D87241">
        <w:rPr>
          <w:rFonts w:ascii="Times New Roman" w:hAnsi="Times New Roman" w:cs="Times New Roman"/>
          <w:sz w:val="24"/>
          <w:szCs w:val="24"/>
        </w:rPr>
        <w:t xml:space="preserve">. 9 </w:t>
      </w:r>
      <w:proofErr w:type="gramStart"/>
      <w:r w:rsidRPr="00D87241">
        <w:rPr>
          <w:rFonts w:ascii="Times New Roman" w:hAnsi="Times New Roman" w:cs="Times New Roman"/>
          <w:sz w:val="24"/>
          <w:szCs w:val="24"/>
        </w:rPr>
        <w:t>введен</w:t>
      </w:r>
      <w:proofErr w:type="gramEnd"/>
      <w:r w:rsidRPr="00D87241">
        <w:rPr>
          <w:rFonts w:ascii="Times New Roman" w:hAnsi="Times New Roman" w:cs="Times New Roman"/>
          <w:sz w:val="24"/>
          <w:szCs w:val="24"/>
        </w:rPr>
        <w:t xml:space="preserve"> </w:t>
      </w:r>
      <w:hyperlink r:id="rId20" w:history="1">
        <w:r w:rsidRPr="00D87241">
          <w:rPr>
            <w:rFonts w:ascii="Times New Roman" w:hAnsi="Times New Roman" w:cs="Times New Roman"/>
            <w:sz w:val="24"/>
            <w:szCs w:val="24"/>
          </w:rPr>
          <w:t>постановлением</w:t>
        </w:r>
      </w:hyperlink>
      <w:r w:rsidRPr="00D87241">
        <w:rPr>
          <w:rFonts w:ascii="Times New Roman" w:hAnsi="Times New Roman" w:cs="Times New Roman"/>
          <w:sz w:val="24"/>
          <w:szCs w:val="24"/>
        </w:rPr>
        <w:t xml:space="preserve"> Собрания депутатов НАО от 07.11.2014 N 331-сд)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10)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связанных с возмещением затрат или недополученных доходов в связи с оказанием услуг в сфере промышленности, транспорта, связи;</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spellStart"/>
      <w:r w:rsidRPr="00D87241">
        <w:rPr>
          <w:rFonts w:ascii="Times New Roman" w:hAnsi="Times New Roman" w:cs="Times New Roman"/>
          <w:sz w:val="24"/>
          <w:szCs w:val="24"/>
        </w:rPr>
        <w:t>пп</w:t>
      </w:r>
      <w:proofErr w:type="spellEnd"/>
      <w:r w:rsidRPr="00D87241">
        <w:rPr>
          <w:rFonts w:ascii="Times New Roman" w:hAnsi="Times New Roman" w:cs="Times New Roman"/>
          <w:sz w:val="24"/>
          <w:szCs w:val="24"/>
        </w:rPr>
        <w:t xml:space="preserve">. 10 </w:t>
      </w:r>
      <w:proofErr w:type="gramStart"/>
      <w:r w:rsidRPr="00D87241">
        <w:rPr>
          <w:rFonts w:ascii="Times New Roman" w:hAnsi="Times New Roman" w:cs="Times New Roman"/>
          <w:sz w:val="24"/>
          <w:szCs w:val="24"/>
        </w:rPr>
        <w:t>введен</w:t>
      </w:r>
      <w:proofErr w:type="gramEnd"/>
      <w:r w:rsidRPr="00D87241">
        <w:rPr>
          <w:rFonts w:ascii="Times New Roman" w:hAnsi="Times New Roman" w:cs="Times New Roman"/>
          <w:sz w:val="24"/>
          <w:szCs w:val="24"/>
        </w:rPr>
        <w:t xml:space="preserve"> </w:t>
      </w:r>
      <w:hyperlink r:id="rId21" w:history="1">
        <w:r w:rsidRPr="00D87241">
          <w:rPr>
            <w:rFonts w:ascii="Times New Roman" w:hAnsi="Times New Roman" w:cs="Times New Roman"/>
            <w:sz w:val="24"/>
            <w:szCs w:val="24"/>
          </w:rPr>
          <w:t>постановлением</w:t>
        </w:r>
      </w:hyperlink>
      <w:r w:rsidRPr="00D87241">
        <w:rPr>
          <w:rFonts w:ascii="Times New Roman" w:hAnsi="Times New Roman" w:cs="Times New Roman"/>
          <w:sz w:val="24"/>
          <w:szCs w:val="24"/>
        </w:rPr>
        <w:t xml:space="preserve"> Собрания депутатов НАО от 07.11.2014 N 331-сд)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11) организации транспортного обслуживания населения воздушным, водным, автомобильным транспортом, включая легковое такси.</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spellStart"/>
      <w:r w:rsidRPr="00D87241">
        <w:rPr>
          <w:rFonts w:ascii="Times New Roman" w:hAnsi="Times New Roman" w:cs="Times New Roman"/>
          <w:sz w:val="24"/>
          <w:szCs w:val="24"/>
        </w:rPr>
        <w:t>пп</w:t>
      </w:r>
      <w:proofErr w:type="spellEnd"/>
      <w:r w:rsidRPr="00D87241">
        <w:rPr>
          <w:rFonts w:ascii="Times New Roman" w:hAnsi="Times New Roman" w:cs="Times New Roman"/>
          <w:sz w:val="24"/>
          <w:szCs w:val="24"/>
        </w:rPr>
        <w:t xml:space="preserve">. 11 </w:t>
      </w:r>
      <w:proofErr w:type="gramStart"/>
      <w:r w:rsidRPr="00D87241">
        <w:rPr>
          <w:rFonts w:ascii="Times New Roman" w:hAnsi="Times New Roman" w:cs="Times New Roman"/>
          <w:sz w:val="24"/>
          <w:szCs w:val="24"/>
        </w:rPr>
        <w:t>введен</w:t>
      </w:r>
      <w:proofErr w:type="gramEnd"/>
      <w:r w:rsidRPr="00D87241">
        <w:rPr>
          <w:rFonts w:ascii="Times New Roman" w:hAnsi="Times New Roman" w:cs="Times New Roman"/>
          <w:sz w:val="24"/>
          <w:szCs w:val="24"/>
        </w:rPr>
        <w:t xml:space="preserve"> </w:t>
      </w:r>
      <w:hyperlink r:id="rId22" w:history="1">
        <w:r w:rsidRPr="00D87241">
          <w:rPr>
            <w:rFonts w:ascii="Times New Roman" w:hAnsi="Times New Roman" w:cs="Times New Roman"/>
            <w:sz w:val="24"/>
            <w:szCs w:val="24"/>
          </w:rPr>
          <w:t>постановлением</w:t>
        </w:r>
      </w:hyperlink>
      <w:r w:rsidRPr="00D87241">
        <w:rPr>
          <w:rFonts w:ascii="Times New Roman" w:hAnsi="Times New Roman" w:cs="Times New Roman"/>
          <w:sz w:val="24"/>
          <w:szCs w:val="24"/>
        </w:rPr>
        <w:t xml:space="preserve"> Собрания депутатов НАО от 07.11.2014 N 331-сд)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2.1.1. Рассмотрение обращений граждан, должностных лиц и организаций по вопросам оказания коммунальных услуг (в том числе газификации), услуг транспорта, связи.</w:t>
      </w:r>
    </w:p>
    <w:p w:rsidR="00527168" w:rsidRPr="00D87241" w:rsidRDefault="00527168">
      <w:pPr>
        <w:pStyle w:val="ConsPlusNormal"/>
        <w:jc w:val="both"/>
        <w:rPr>
          <w:rFonts w:ascii="Times New Roman" w:hAnsi="Times New Roman" w:cs="Times New Roman"/>
          <w:sz w:val="24"/>
          <w:szCs w:val="24"/>
        </w:rPr>
      </w:pPr>
      <w:r w:rsidRPr="00D87241">
        <w:rPr>
          <w:rFonts w:ascii="Times New Roman" w:hAnsi="Times New Roman" w:cs="Times New Roman"/>
          <w:sz w:val="24"/>
          <w:szCs w:val="24"/>
        </w:rPr>
        <w:t>(</w:t>
      </w:r>
      <w:proofErr w:type="spellStart"/>
      <w:r w:rsidRPr="00D87241">
        <w:rPr>
          <w:rFonts w:ascii="Times New Roman" w:hAnsi="Times New Roman" w:cs="Times New Roman"/>
          <w:sz w:val="24"/>
          <w:szCs w:val="24"/>
        </w:rPr>
        <w:t>пп</w:t>
      </w:r>
      <w:proofErr w:type="spellEnd"/>
      <w:r w:rsidRPr="00D87241">
        <w:rPr>
          <w:rFonts w:ascii="Times New Roman" w:hAnsi="Times New Roman" w:cs="Times New Roman"/>
          <w:sz w:val="24"/>
          <w:szCs w:val="24"/>
        </w:rPr>
        <w:t xml:space="preserve">. 2.1.1 </w:t>
      </w:r>
      <w:proofErr w:type="gramStart"/>
      <w:r w:rsidRPr="00D87241">
        <w:rPr>
          <w:rFonts w:ascii="Times New Roman" w:hAnsi="Times New Roman" w:cs="Times New Roman"/>
          <w:sz w:val="24"/>
          <w:szCs w:val="24"/>
        </w:rPr>
        <w:t>введен</w:t>
      </w:r>
      <w:proofErr w:type="gramEnd"/>
      <w:r w:rsidRPr="00D87241">
        <w:rPr>
          <w:rFonts w:ascii="Times New Roman" w:hAnsi="Times New Roman" w:cs="Times New Roman"/>
          <w:sz w:val="24"/>
          <w:szCs w:val="24"/>
        </w:rPr>
        <w:t xml:space="preserve"> </w:t>
      </w:r>
      <w:hyperlink r:id="rId23" w:history="1">
        <w:r w:rsidRPr="00D87241">
          <w:rPr>
            <w:rFonts w:ascii="Times New Roman" w:hAnsi="Times New Roman" w:cs="Times New Roman"/>
            <w:sz w:val="24"/>
            <w:szCs w:val="24"/>
          </w:rPr>
          <w:t>постановлением</w:t>
        </w:r>
      </w:hyperlink>
      <w:r w:rsidRPr="00D87241">
        <w:rPr>
          <w:rFonts w:ascii="Times New Roman" w:hAnsi="Times New Roman" w:cs="Times New Roman"/>
          <w:sz w:val="24"/>
          <w:szCs w:val="24"/>
        </w:rPr>
        <w:t xml:space="preserve"> Собрания депутатов НАО от 07.11.2014 N 331-сд)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2.2. Рассмотрение иных вопросов, отнесенных к ведению комиссии палатой законодательных предположений и Собранием депутатов.</w:t>
      </w:r>
    </w:p>
    <w:p w:rsidR="00527168" w:rsidRPr="00D87241" w:rsidRDefault="00527168">
      <w:pPr>
        <w:pStyle w:val="ConsPlusNormal"/>
        <w:rPr>
          <w:rFonts w:ascii="Times New Roman" w:hAnsi="Times New Roman" w:cs="Times New Roman"/>
          <w:sz w:val="24"/>
          <w:szCs w:val="24"/>
        </w:rPr>
      </w:pPr>
    </w:p>
    <w:p w:rsidR="00527168" w:rsidRPr="00840E3B" w:rsidRDefault="00527168">
      <w:pPr>
        <w:pStyle w:val="ConsPlusNormal"/>
        <w:jc w:val="center"/>
        <w:rPr>
          <w:rFonts w:ascii="Times New Roman" w:hAnsi="Times New Roman" w:cs="Times New Roman"/>
          <w:b/>
          <w:sz w:val="24"/>
          <w:szCs w:val="24"/>
        </w:rPr>
      </w:pPr>
      <w:r w:rsidRPr="00840E3B">
        <w:rPr>
          <w:rFonts w:ascii="Times New Roman" w:hAnsi="Times New Roman" w:cs="Times New Roman"/>
          <w:b/>
          <w:sz w:val="24"/>
          <w:szCs w:val="24"/>
        </w:rPr>
        <w:t>3. Полномочия и права комиссии</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3.1. В целях решения вопросов комиссия:</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1) осуществляет предварительное рассмотрение вопросов, выносимых на рассмотрение комитета и сессии Собрания депутатов;</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 предлагает депутатам, входящим в состав комиссии, в установленном порядке вносить на рассмотрение Собрания депутатов проекты законов округа, проекты постановлений Собрания депутатов, разработанные комиссией;</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 xml:space="preserve">3) </w:t>
      </w:r>
      <w:proofErr w:type="gramStart"/>
      <w:r w:rsidRPr="00D87241">
        <w:rPr>
          <w:rFonts w:ascii="Times New Roman" w:hAnsi="Times New Roman" w:cs="Times New Roman"/>
          <w:sz w:val="24"/>
          <w:szCs w:val="24"/>
        </w:rPr>
        <w:t>разрабатывает и вносит</w:t>
      </w:r>
      <w:proofErr w:type="gramEnd"/>
      <w:r w:rsidRPr="00D87241">
        <w:rPr>
          <w:rFonts w:ascii="Times New Roman" w:hAnsi="Times New Roman" w:cs="Times New Roman"/>
          <w:sz w:val="24"/>
          <w:szCs w:val="24"/>
        </w:rPr>
        <w:t xml:space="preserve"> предложения при формировании планов работы Собрания депутатов;</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 взаимодействует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5) запрашивает у Администрации округа информацию, необходимую для рассмотрения вопросов, отнесенных к ведению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6) взаимодействует с Администрацией округа и иными органами исполнительной власти округа в процессе формирования и исполнения окружного бюджета.</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3.2. В целях осуществления своих полномочий комиссия имеет право:</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1) выходить с предложениями о проведении публичных и депутатских слушаний по вопросам ведения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 приглашать на свои заседания должностных лиц органов государственной власти округа (государственных органов), органов местного самоуправления, организаций для рассмотрения вопросов, относящихся к ведению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3) выступать с докладами и содокладами на заседаниях комитета и сессиях Собрания депутатов по вопросам, относящимся к ведению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 обращаться с запросами к должностным лицам Администрации округа, органов местного самоуправления, руководителям организаций по вопросам ведения комиссии.</w:t>
      </w:r>
    </w:p>
    <w:p w:rsidR="00527168" w:rsidRPr="00D87241" w:rsidRDefault="00527168">
      <w:pPr>
        <w:pStyle w:val="ConsPlusNormal"/>
        <w:rPr>
          <w:rFonts w:ascii="Times New Roman" w:hAnsi="Times New Roman" w:cs="Times New Roman"/>
          <w:sz w:val="24"/>
          <w:szCs w:val="24"/>
        </w:rPr>
      </w:pPr>
    </w:p>
    <w:p w:rsidR="00527168" w:rsidRPr="00840E3B" w:rsidRDefault="00527168">
      <w:pPr>
        <w:pStyle w:val="ConsPlusNormal"/>
        <w:jc w:val="center"/>
        <w:rPr>
          <w:rFonts w:ascii="Times New Roman" w:hAnsi="Times New Roman" w:cs="Times New Roman"/>
          <w:b/>
          <w:sz w:val="24"/>
          <w:szCs w:val="24"/>
        </w:rPr>
      </w:pPr>
      <w:r w:rsidRPr="00840E3B">
        <w:rPr>
          <w:rFonts w:ascii="Times New Roman" w:hAnsi="Times New Roman" w:cs="Times New Roman"/>
          <w:b/>
          <w:sz w:val="24"/>
          <w:szCs w:val="24"/>
        </w:rPr>
        <w:lastRenderedPageBreak/>
        <w:t>4. Порядок деятельности комиссии</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4.1. Деятельность комиссии основана на коллективном, свободном, открытом обсуждении и рассмотрении вопросов, гласности работы.</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4.2. Основной формой деятельности комиссии является заседание, которое проводится по мере необходимости, но не реже одного раза в месяц.</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4.3. Дату, время, место проведения и повестку дня заседания определяет председатель комиссии, о чем члены комиссии уведомляются аппаратом Собрания депутатов.</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4.4. В случае невозможности участвовать в заседании член комиссии заблаговременно информирует председателя комиссии или аппарат Собрания депутатов о причине отсутствия.</w:t>
      </w:r>
    </w:p>
    <w:p w:rsidR="00527168"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4.5. Заседание комиссии правомочно, если на нем присутствует более половины от общего числа членов комиссии.</w:t>
      </w:r>
    </w:p>
    <w:p w:rsidR="00E32B28" w:rsidRDefault="00E32B28" w:rsidP="00AE7D39">
      <w:pPr>
        <w:pStyle w:val="30"/>
        <w:ind w:firstLine="567"/>
      </w:pPr>
      <w:r>
        <w:t>В заседании комиссии могут принимать участие и другие депутаты Собрания депутатов с правом решающего голоса.</w:t>
      </w:r>
    </w:p>
    <w:p w:rsidR="00E32B28" w:rsidRPr="00617E32" w:rsidRDefault="00E32B28" w:rsidP="00E32B28">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(абзац введен постановлениями Собрания депутатов НАО от 30.06.2016 N 19</w:t>
      </w:r>
      <w:r>
        <w:rPr>
          <w:rFonts w:ascii="Times New Roman" w:hAnsi="Times New Roman" w:cs="Times New Roman"/>
          <w:sz w:val="24"/>
          <w:szCs w:val="24"/>
        </w:rPr>
        <w:t>2</w:t>
      </w:r>
      <w:r w:rsidRPr="00617E32">
        <w:rPr>
          <w:rFonts w:ascii="Times New Roman" w:hAnsi="Times New Roman" w:cs="Times New Roman"/>
          <w:sz w:val="24"/>
          <w:szCs w:val="24"/>
        </w:rPr>
        <w:t>-сд)</w:t>
      </w:r>
    </w:p>
    <w:p w:rsidR="00527168"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 xml:space="preserve">4.6. Решения комиссии принимаются большинством голосов от числа присутствующих на заседании </w:t>
      </w:r>
      <w:r w:rsidR="009B074E" w:rsidRPr="009B074E">
        <w:rPr>
          <w:rFonts w:ascii="Times New Roman" w:hAnsi="Times New Roman" w:cs="Times New Roman"/>
          <w:sz w:val="24"/>
          <w:szCs w:val="24"/>
        </w:rPr>
        <w:t>депутатов Собрания депутатов</w:t>
      </w:r>
      <w:r w:rsidRPr="00D87241">
        <w:rPr>
          <w:rFonts w:ascii="Times New Roman" w:hAnsi="Times New Roman" w:cs="Times New Roman"/>
          <w:sz w:val="24"/>
          <w:szCs w:val="24"/>
        </w:rPr>
        <w:t>.</w:t>
      </w:r>
    </w:p>
    <w:p w:rsidR="009B074E" w:rsidRPr="00617E32" w:rsidRDefault="009B074E" w:rsidP="009B074E">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(в ред. постановлений Собрания депутатов НАО от 30.06.2016 N 19</w:t>
      </w:r>
      <w:r>
        <w:rPr>
          <w:rFonts w:ascii="Times New Roman" w:hAnsi="Times New Roman" w:cs="Times New Roman"/>
          <w:sz w:val="24"/>
          <w:szCs w:val="24"/>
        </w:rPr>
        <w:t>2</w:t>
      </w:r>
      <w:r w:rsidRPr="00617E32">
        <w:rPr>
          <w:rFonts w:ascii="Times New Roman" w:hAnsi="Times New Roman" w:cs="Times New Roman"/>
          <w:sz w:val="24"/>
          <w:szCs w:val="24"/>
        </w:rPr>
        <w:t>-сд)</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4.7. Комиссия вправе проводить выездные заседания.</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4.8. Организационное, техническое, правовое и иное обеспечение деятельности комиссии осуществляет аппарат Собрания депутатов Ненецкого автономного округа.</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4.9. Во время заседания комиссии работником аппарата Собрания депутатов ведется протокол, который подписывает председательствующий на заседании комиссии.</w:t>
      </w:r>
    </w:p>
    <w:p w:rsidR="00A261E5" w:rsidRDefault="00A261E5" w:rsidP="00A261E5">
      <w:pPr>
        <w:pStyle w:val="30"/>
        <w:ind w:firstLine="567"/>
      </w:pPr>
      <w:r>
        <w:t>4.10. Заседания комиссии проводятся открыто, гласно и освещаются в средствах массовой информации.</w:t>
      </w:r>
    </w:p>
    <w:p w:rsidR="00A261E5" w:rsidRDefault="00A261E5" w:rsidP="00A261E5">
      <w:pPr>
        <w:pStyle w:val="30"/>
      </w:pPr>
      <w:r>
        <w:t>По предложению председателя комиссии, депутатов комиссия может принять решение о проведении закрытого заседания (о закрытом слушании вопроса). Решение по указанному вопросу принимается открытым голосованием. Сведения о содержании закрытого заседания комиссии (закрытого слушания вопроса) не подлежат разглашению.</w:t>
      </w:r>
    </w:p>
    <w:p w:rsidR="00A261E5" w:rsidRDefault="00A261E5" w:rsidP="00A261E5">
      <w:pPr>
        <w:pStyle w:val="30"/>
      </w:pPr>
      <w:r>
        <w:t>Губернатор округа, главный федеральный инспектор в Ненецком автономном округе, прокурор округа или уполномоченные ими представители вправе присутствовать на закрытых заседаниях комиссии (закрытых слушаниях вопроса). Иные лица вправе присутствовать на закрытом заседании комиссии (закрытом слушании вопроса) по указанию председателя комиссии</w:t>
      </w:r>
      <w:proofErr w:type="gramStart"/>
      <w:r>
        <w:t>.»;</w:t>
      </w:r>
    </w:p>
    <w:p w:rsidR="00A261E5" w:rsidRDefault="00A261E5" w:rsidP="00A261E5">
      <w:pPr>
        <w:pStyle w:val="ConsPlusNormal"/>
        <w:jc w:val="both"/>
        <w:rPr>
          <w:rFonts w:ascii="Times New Roman" w:hAnsi="Times New Roman" w:cs="Times New Roman"/>
          <w:sz w:val="24"/>
          <w:szCs w:val="24"/>
        </w:rPr>
      </w:pPr>
      <w:proofErr w:type="gramEnd"/>
      <w:r w:rsidRPr="00617E32">
        <w:rPr>
          <w:rFonts w:ascii="Times New Roman" w:hAnsi="Times New Roman" w:cs="Times New Roman"/>
          <w:sz w:val="24"/>
          <w:szCs w:val="24"/>
        </w:rPr>
        <w:t>(п. 4.10 в ред. постановлений Собрания депутатов НАО от 30.06.2016 N 19</w:t>
      </w:r>
      <w:r>
        <w:rPr>
          <w:rFonts w:ascii="Times New Roman" w:hAnsi="Times New Roman" w:cs="Times New Roman"/>
          <w:sz w:val="24"/>
          <w:szCs w:val="24"/>
        </w:rPr>
        <w:t>2</w:t>
      </w:r>
      <w:r w:rsidRPr="00617E32">
        <w:rPr>
          <w:rFonts w:ascii="Times New Roman" w:hAnsi="Times New Roman" w:cs="Times New Roman"/>
          <w:sz w:val="24"/>
          <w:szCs w:val="24"/>
        </w:rPr>
        <w:t>-сд</w:t>
      </w:r>
      <w:r>
        <w:rPr>
          <w:rFonts w:ascii="Times New Roman" w:hAnsi="Times New Roman" w:cs="Times New Roman"/>
          <w:sz w:val="24"/>
          <w:szCs w:val="24"/>
        </w:rPr>
        <w:t>)</w:t>
      </w:r>
    </w:p>
    <w:p w:rsidR="00A261E5" w:rsidRDefault="00A261E5" w:rsidP="00A261E5">
      <w:pPr>
        <w:pStyle w:val="30"/>
      </w:pPr>
      <w:r>
        <w:t>4.11. В работе комиссии по приглашению председателя комиссии принимают участие представители иных государственных органов, органов местного самоуправления, общественных объединений, организаций, члены Общественной палаты, а также отдельные граждане.</w:t>
      </w:r>
    </w:p>
    <w:p w:rsidR="00A261E5" w:rsidRDefault="00A261E5" w:rsidP="00A261E5">
      <w:pPr>
        <w:pStyle w:val="30"/>
      </w:pPr>
      <w:r>
        <w:t>В зале заседаний для лиц, не являющихся депутатами, отводятся специальные места. Присутствующие обязаны соблюдать установленный порядок и выполнять требования председательствующего</w:t>
      </w:r>
      <w:proofErr w:type="gramStart"/>
      <w:r>
        <w:t>.»;</w:t>
      </w:r>
      <w:proofErr w:type="gramEnd"/>
    </w:p>
    <w:p w:rsidR="00CC745D" w:rsidRPr="00617E32" w:rsidRDefault="00CC745D" w:rsidP="00CC745D">
      <w:pPr>
        <w:pStyle w:val="ConsPlusNormal"/>
        <w:jc w:val="both"/>
        <w:rPr>
          <w:rFonts w:ascii="Times New Roman" w:hAnsi="Times New Roman" w:cs="Times New Roman"/>
          <w:sz w:val="24"/>
          <w:szCs w:val="24"/>
        </w:rPr>
      </w:pPr>
      <w:r w:rsidRPr="00617E32">
        <w:rPr>
          <w:rFonts w:ascii="Times New Roman" w:hAnsi="Times New Roman" w:cs="Times New Roman"/>
          <w:sz w:val="24"/>
          <w:szCs w:val="24"/>
        </w:rPr>
        <w:t xml:space="preserve">(п. 4.11 </w:t>
      </w:r>
      <w:proofErr w:type="gramStart"/>
      <w:r w:rsidRPr="00617E32">
        <w:rPr>
          <w:rFonts w:ascii="Times New Roman" w:hAnsi="Times New Roman" w:cs="Times New Roman"/>
          <w:sz w:val="24"/>
          <w:szCs w:val="24"/>
        </w:rPr>
        <w:t>введен</w:t>
      </w:r>
      <w:proofErr w:type="gramEnd"/>
      <w:r w:rsidRPr="00617E32">
        <w:rPr>
          <w:rFonts w:ascii="Times New Roman" w:hAnsi="Times New Roman" w:cs="Times New Roman"/>
          <w:sz w:val="24"/>
          <w:szCs w:val="24"/>
        </w:rPr>
        <w:t xml:space="preserve"> постановлениями Собрания депутатов НАО от 30.06.2016 N 19</w:t>
      </w:r>
      <w:r>
        <w:rPr>
          <w:rFonts w:ascii="Times New Roman" w:hAnsi="Times New Roman" w:cs="Times New Roman"/>
          <w:sz w:val="24"/>
          <w:szCs w:val="24"/>
        </w:rPr>
        <w:t>2</w:t>
      </w:r>
      <w:r w:rsidRPr="00617E32">
        <w:rPr>
          <w:rFonts w:ascii="Times New Roman" w:hAnsi="Times New Roman" w:cs="Times New Roman"/>
          <w:sz w:val="24"/>
          <w:szCs w:val="24"/>
        </w:rPr>
        <w:t>-сд)</w:t>
      </w:r>
    </w:p>
    <w:p w:rsidR="00A261E5" w:rsidRPr="00617E32" w:rsidRDefault="00A261E5" w:rsidP="00A261E5">
      <w:pPr>
        <w:pStyle w:val="ConsPlusNormal"/>
        <w:jc w:val="both"/>
        <w:rPr>
          <w:rFonts w:ascii="Times New Roman" w:hAnsi="Times New Roman" w:cs="Times New Roman"/>
          <w:sz w:val="24"/>
          <w:szCs w:val="24"/>
        </w:rPr>
      </w:pPr>
    </w:p>
    <w:p w:rsidR="00527168" w:rsidRPr="00D87241" w:rsidRDefault="00527168">
      <w:pPr>
        <w:pStyle w:val="ConsPlusNormal"/>
        <w:ind w:firstLine="540"/>
        <w:jc w:val="both"/>
        <w:rPr>
          <w:rFonts w:ascii="Times New Roman" w:hAnsi="Times New Roman" w:cs="Times New Roman"/>
          <w:sz w:val="24"/>
          <w:szCs w:val="24"/>
        </w:rPr>
      </w:pPr>
    </w:p>
    <w:p w:rsidR="00527168" w:rsidRPr="00840E3B" w:rsidRDefault="00527168">
      <w:pPr>
        <w:pStyle w:val="ConsPlusNormal"/>
        <w:jc w:val="center"/>
        <w:rPr>
          <w:rFonts w:ascii="Times New Roman" w:hAnsi="Times New Roman" w:cs="Times New Roman"/>
          <w:b/>
          <w:sz w:val="24"/>
          <w:szCs w:val="24"/>
        </w:rPr>
      </w:pPr>
      <w:r w:rsidRPr="00840E3B">
        <w:rPr>
          <w:rFonts w:ascii="Times New Roman" w:hAnsi="Times New Roman" w:cs="Times New Roman"/>
          <w:b/>
          <w:sz w:val="24"/>
          <w:szCs w:val="24"/>
        </w:rPr>
        <w:t>5. Председатель комиссии</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5.1. Председатель комиссии организует работу комиссии, ведет ее заседания, организует своевременное обеспечение членов комиссии материалами, необходимыми для рассмотрения и подготовки вопросов.</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lastRenderedPageBreak/>
        <w:t>5.2. Председатель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 xml:space="preserve">1) </w:t>
      </w:r>
      <w:proofErr w:type="gramStart"/>
      <w:r w:rsidRPr="00D87241">
        <w:rPr>
          <w:rFonts w:ascii="Times New Roman" w:hAnsi="Times New Roman" w:cs="Times New Roman"/>
          <w:sz w:val="24"/>
          <w:szCs w:val="24"/>
        </w:rPr>
        <w:t>созывает заседания комиссии и организовывает</w:t>
      </w:r>
      <w:proofErr w:type="gramEnd"/>
      <w:r w:rsidRPr="00D87241">
        <w:rPr>
          <w:rFonts w:ascii="Times New Roman" w:hAnsi="Times New Roman" w:cs="Times New Roman"/>
          <w:sz w:val="24"/>
          <w:szCs w:val="24"/>
        </w:rPr>
        <w:t xml:space="preserve"> подготовку необходимых материалов к заседаниям;</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 дает поручения членам комиссии, направляет им материалы и документы, связанные с деятельностью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3) организовывает работу по исполнению решений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4) информирует членов комиссии о выполнении решений комиссии и рассмотрении ее рекомендаций;</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5) представляет комиссию во взаимоотношениях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5.3. В отсутствие председателя его полномочия исполняет заместитель председателя комиссии.</w:t>
      </w:r>
    </w:p>
    <w:p w:rsidR="00527168" w:rsidRPr="00D87241" w:rsidRDefault="00527168">
      <w:pPr>
        <w:pStyle w:val="ConsPlusNormal"/>
        <w:rPr>
          <w:rFonts w:ascii="Times New Roman" w:hAnsi="Times New Roman" w:cs="Times New Roman"/>
          <w:sz w:val="24"/>
          <w:szCs w:val="24"/>
        </w:rPr>
      </w:pPr>
    </w:p>
    <w:p w:rsidR="00527168" w:rsidRPr="00840E3B" w:rsidRDefault="00527168">
      <w:pPr>
        <w:pStyle w:val="ConsPlusNormal"/>
        <w:jc w:val="center"/>
        <w:rPr>
          <w:rFonts w:ascii="Times New Roman" w:hAnsi="Times New Roman" w:cs="Times New Roman"/>
          <w:b/>
          <w:sz w:val="24"/>
          <w:szCs w:val="24"/>
        </w:rPr>
      </w:pPr>
      <w:r w:rsidRPr="00840E3B">
        <w:rPr>
          <w:rFonts w:ascii="Times New Roman" w:hAnsi="Times New Roman" w:cs="Times New Roman"/>
          <w:b/>
          <w:sz w:val="24"/>
          <w:szCs w:val="24"/>
        </w:rPr>
        <w:t>6. Члены комиссии</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6.1. Члены комиссии обязаны участвовать в работе комиссии, выполнять поручения председателя комиссии,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6.2. Члены комиссии обеспечиваются необходимыми материалами и документами по вопросам, рассматриваемым комиссией.</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6.3. Члены комиссии имеют право:</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1) вносить предложения по рассмотрению вопросов, находящихся в ведении комиссии, на заседаниях комиссии;</w:t>
      </w:r>
    </w:p>
    <w:p w:rsidR="00527168" w:rsidRPr="00D87241" w:rsidRDefault="00527168">
      <w:pPr>
        <w:pStyle w:val="ConsPlusNormal"/>
        <w:ind w:firstLine="540"/>
        <w:jc w:val="both"/>
        <w:rPr>
          <w:rFonts w:ascii="Times New Roman" w:hAnsi="Times New Roman" w:cs="Times New Roman"/>
          <w:sz w:val="24"/>
          <w:szCs w:val="24"/>
        </w:rPr>
      </w:pPr>
      <w:r w:rsidRPr="00D87241">
        <w:rPr>
          <w:rFonts w:ascii="Times New Roman" w:hAnsi="Times New Roman" w:cs="Times New Roman"/>
          <w:sz w:val="24"/>
          <w:szCs w:val="24"/>
        </w:rPr>
        <w:t>2) участвовать в подготовке, обсуждении и принятии решений по вопросам, рассматриваемым на заседании комиссии.</w:t>
      </w:r>
    </w:p>
    <w:p w:rsidR="00527168" w:rsidRPr="00D87241" w:rsidRDefault="00527168">
      <w:pPr>
        <w:pStyle w:val="ConsPlusNormal"/>
        <w:rPr>
          <w:rFonts w:ascii="Times New Roman" w:hAnsi="Times New Roman" w:cs="Times New Roman"/>
          <w:sz w:val="24"/>
          <w:szCs w:val="24"/>
        </w:rPr>
      </w:pPr>
    </w:p>
    <w:p w:rsidR="00527168" w:rsidRPr="00840E3B" w:rsidRDefault="00527168">
      <w:pPr>
        <w:pStyle w:val="ConsPlusNormal"/>
        <w:jc w:val="center"/>
        <w:rPr>
          <w:rFonts w:ascii="Times New Roman" w:hAnsi="Times New Roman" w:cs="Times New Roman"/>
          <w:b/>
          <w:sz w:val="24"/>
          <w:szCs w:val="24"/>
        </w:rPr>
      </w:pPr>
      <w:r w:rsidRPr="00840E3B">
        <w:rPr>
          <w:rFonts w:ascii="Times New Roman" w:hAnsi="Times New Roman" w:cs="Times New Roman"/>
          <w:b/>
          <w:sz w:val="24"/>
          <w:szCs w:val="24"/>
        </w:rPr>
        <w:t>7. Порядок внесения изменений в настоящее Положение</w:t>
      </w:r>
    </w:p>
    <w:p w:rsidR="00B96400" w:rsidRPr="00617E32" w:rsidRDefault="00B96400" w:rsidP="00B96400">
      <w:pPr>
        <w:pStyle w:val="ConsPlusNormal"/>
        <w:jc w:val="center"/>
        <w:rPr>
          <w:rFonts w:ascii="Times New Roman" w:hAnsi="Times New Roman" w:cs="Times New Roman"/>
          <w:sz w:val="24"/>
          <w:szCs w:val="24"/>
        </w:rPr>
      </w:pPr>
      <w:proofErr w:type="gramStart"/>
      <w:r w:rsidRPr="00617E32">
        <w:rPr>
          <w:rFonts w:ascii="Times New Roman" w:hAnsi="Times New Roman" w:cs="Times New Roman"/>
          <w:sz w:val="24"/>
          <w:szCs w:val="24"/>
        </w:rPr>
        <w:t>(в ред. постановлений Собрания депутатов НАО</w:t>
      </w:r>
      <w:proofErr w:type="gramEnd"/>
    </w:p>
    <w:p w:rsidR="00B96400" w:rsidRPr="00617E32" w:rsidRDefault="00B96400" w:rsidP="00B96400">
      <w:pPr>
        <w:pStyle w:val="ConsPlusNormal"/>
        <w:jc w:val="center"/>
        <w:rPr>
          <w:rFonts w:ascii="Times New Roman" w:hAnsi="Times New Roman" w:cs="Times New Roman"/>
          <w:sz w:val="24"/>
          <w:szCs w:val="24"/>
        </w:rPr>
      </w:pPr>
      <w:r w:rsidRPr="00617E32">
        <w:rPr>
          <w:rFonts w:ascii="Times New Roman" w:hAnsi="Times New Roman" w:cs="Times New Roman"/>
          <w:sz w:val="24"/>
          <w:szCs w:val="24"/>
        </w:rPr>
        <w:t>от 30.06.2016 N 19</w:t>
      </w:r>
      <w:r>
        <w:rPr>
          <w:rFonts w:ascii="Times New Roman" w:hAnsi="Times New Roman" w:cs="Times New Roman"/>
          <w:sz w:val="24"/>
          <w:szCs w:val="24"/>
        </w:rPr>
        <w:t>2</w:t>
      </w:r>
      <w:r w:rsidRPr="00617E32">
        <w:rPr>
          <w:rFonts w:ascii="Times New Roman" w:hAnsi="Times New Roman" w:cs="Times New Roman"/>
          <w:sz w:val="24"/>
          <w:szCs w:val="24"/>
        </w:rPr>
        <w:t>-сд)</w:t>
      </w:r>
    </w:p>
    <w:p w:rsidR="00527168" w:rsidRPr="00D87241" w:rsidRDefault="00527168">
      <w:pPr>
        <w:pStyle w:val="ConsPlusNormal"/>
        <w:rPr>
          <w:rFonts w:ascii="Times New Roman" w:hAnsi="Times New Roman" w:cs="Times New Roman"/>
          <w:sz w:val="24"/>
          <w:szCs w:val="24"/>
        </w:rPr>
      </w:pPr>
    </w:p>
    <w:p w:rsidR="00B96400" w:rsidRPr="00617E32" w:rsidRDefault="00B96400" w:rsidP="00B96400">
      <w:pPr>
        <w:pStyle w:val="ConsPlusNormal"/>
        <w:ind w:firstLine="540"/>
        <w:jc w:val="both"/>
        <w:rPr>
          <w:rFonts w:ascii="Times New Roman" w:hAnsi="Times New Roman" w:cs="Times New Roman"/>
          <w:sz w:val="24"/>
          <w:szCs w:val="24"/>
        </w:rPr>
      </w:pPr>
      <w:r w:rsidRPr="00617E32">
        <w:rPr>
          <w:rFonts w:ascii="Times New Roman" w:hAnsi="Times New Roman" w:cs="Times New Roman"/>
          <w:sz w:val="24"/>
          <w:szCs w:val="24"/>
        </w:rPr>
        <w:t>7.1. Изменения в настоящее Положение вносятся Собранием депутатов Ненецкого автономного округа по предложению депутатов.</w:t>
      </w:r>
    </w:p>
    <w:p w:rsidR="00527168" w:rsidRPr="00D87241" w:rsidRDefault="00527168">
      <w:pPr>
        <w:pStyle w:val="ConsPlusNormal"/>
        <w:rPr>
          <w:rFonts w:ascii="Times New Roman" w:hAnsi="Times New Roman" w:cs="Times New Roman"/>
          <w:sz w:val="24"/>
          <w:szCs w:val="24"/>
        </w:rPr>
      </w:pPr>
    </w:p>
    <w:p w:rsidR="00527168" w:rsidRPr="00D87241" w:rsidRDefault="00527168">
      <w:pPr>
        <w:pStyle w:val="ConsPlusNormal"/>
        <w:rPr>
          <w:rFonts w:ascii="Times New Roman" w:hAnsi="Times New Roman" w:cs="Times New Roman"/>
          <w:sz w:val="24"/>
          <w:szCs w:val="24"/>
        </w:rPr>
      </w:pPr>
    </w:p>
    <w:p w:rsidR="00096135" w:rsidRPr="00D87241" w:rsidRDefault="00096135">
      <w:pPr>
        <w:rPr>
          <w:rFonts w:ascii="Times New Roman" w:hAnsi="Times New Roman"/>
          <w:sz w:val="24"/>
          <w:szCs w:val="24"/>
        </w:rPr>
      </w:pPr>
    </w:p>
    <w:sectPr w:rsidR="00096135" w:rsidRPr="00D87241" w:rsidSect="00527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27168"/>
    <w:rsid w:val="00015DA0"/>
    <w:rsid w:val="00096135"/>
    <w:rsid w:val="00285B45"/>
    <w:rsid w:val="00527168"/>
    <w:rsid w:val="00840E3B"/>
    <w:rsid w:val="009B074E"/>
    <w:rsid w:val="00A261E5"/>
    <w:rsid w:val="00AE7D39"/>
    <w:rsid w:val="00B96400"/>
    <w:rsid w:val="00C32A60"/>
    <w:rsid w:val="00CC745D"/>
    <w:rsid w:val="00D87241"/>
    <w:rsid w:val="00E32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168"/>
    <w:pPr>
      <w:widowControl w:val="0"/>
      <w:autoSpaceDE w:val="0"/>
      <w:autoSpaceDN w:val="0"/>
    </w:pPr>
    <w:rPr>
      <w:rFonts w:eastAsia="Times New Roman" w:cs="Calibri"/>
      <w:sz w:val="22"/>
    </w:rPr>
  </w:style>
  <w:style w:type="paragraph" w:customStyle="1" w:styleId="ConsPlusTitle">
    <w:name w:val="ConsPlusTitle"/>
    <w:rsid w:val="00527168"/>
    <w:pPr>
      <w:widowControl w:val="0"/>
      <w:autoSpaceDE w:val="0"/>
      <w:autoSpaceDN w:val="0"/>
    </w:pPr>
    <w:rPr>
      <w:rFonts w:eastAsia="Times New Roman" w:cs="Calibri"/>
      <w:b/>
      <w:sz w:val="22"/>
    </w:rPr>
  </w:style>
  <w:style w:type="paragraph" w:customStyle="1" w:styleId="ConsPlusTitlePage">
    <w:name w:val="ConsPlusTitlePage"/>
    <w:rsid w:val="00527168"/>
    <w:pPr>
      <w:widowControl w:val="0"/>
      <w:autoSpaceDE w:val="0"/>
      <w:autoSpaceDN w:val="0"/>
    </w:pPr>
    <w:rPr>
      <w:rFonts w:ascii="Tahoma" w:eastAsia="Times New Roman" w:hAnsi="Tahoma" w:cs="Tahoma"/>
    </w:rPr>
  </w:style>
  <w:style w:type="paragraph" w:customStyle="1" w:styleId="30">
    <w:name w:val="3.0 текст постановления"/>
    <w:basedOn w:val="a"/>
    <w:rsid w:val="00E32B28"/>
    <w:pPr>
      <w:spacing w:after="0" w:line="240" w:lineRule="auto"/>
      <w:ind w:firstLine="709"/>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174591E278872C992A33727EA80C5A9BA2D691F99233F8664FE0D2ADE4E76C5BLFH" TargetMode="External"/><Relationship Id="rId13" Type="http://schemas.openxmlformats.org/officeDocument/2006/relationships/hyperlink" Target="consultantplus://offline/ref=E5174591E278872C992A33727EA80C5A9BA2D691F99F32F9604FE0D2ADE4E76CBFB86B06F0A5040443D2245AL1H" TargetMode="External"/><Relationship Id="rId18" Type="http://schemas.openxmlformats.org/officeDocument/2006/relationships/hyperlink" Target="consultantplus://offline/ref=E5174591E278872C992A33727EA80C5A9BA2D691F99438F5644FE0D2ADE4E76CBFB86B06F0A5040443D2265ALFH" TargetMode="External"/><Relationship Id="rId3" Type="http://schemas.openxmlformats.org/officeDocument/2006/relationships/customXml" Target="../customXml/item3.xml"/><Relationship Id="rId21" Type="http://schemas.openxmlformats.org/officeDocument/2006/relationships/hyperlink" Target="consultantplus://offline/ref=E5174591E278872C992A33727EA80C5A9BA2D691F99438F5644FE0D2ADE4E76CBFB86B06F0A5040443D2255AL6H" TargetMode="External"/><Relationship Id="rId7" Type="http://schemas.openxmlformats.org/officeDocument/2006/relationships/hyperlink" Target="consultantplus://offline/ref=E5174591E278872C992A33727EA80C5A9BA2D691F29733F86912EADAF4E8E56BB0E77C01B9A9050443D052L1H" TargetMode="External"/><Relationship Id="rId12" Type="http://schemas.openxmlformats.org/officeDocument/2006/relationships/hyperlink" Target="consultantplus://offline/ref=E5174591E278872C992A33727EA80C5A9BA2D691F99F32F9604FE0D2ADE4E76CBFB86B06F0A5040443D2245AL1H" TargetMode="External"/><Relationship Id="rId17" Type="http://schemas.openxmlformats.org/officeDocument/2006/relationships/hyperlink" Target="consultantplus://offline/ref=E5174591E278872C992A33727EA80C5A9BA2D691F99438F5644FE0D2ADE4E76CBFB86B06F0A5040443D2265AL1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E5174591E278872C992A33727EA80C5A9BA2D691F99F32F9604FE0D2ADE4E76CBFB86B06F0A5040443D2245AL1H" TargetMode="External"/><Relationship Id="rId20" Type="http://schemas.openxmlformats.org/officeDocument/2006/relationships/hyperlink" Target="consultantplus://offline/ref=E5174591E278872C992A33727EA80C5A9BA2D691F99438F5644FE0D2ADE4E76CBFB86B06F0A5040443D2255AL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174591E278872C992A33727EA80C5A9BA2D691F99438F5644FE0D2ADE4E76CBFB86B06F0A5040443D2265AL3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5174591E278872C992A33727EA80C5A9BA2D691F99233F8664FE0D2ADE4E76C5BLFH" TargetMode="External"/><Relationship Id="rId23" Type="http://schemas.openxmlformats.org/officeDocument/2006/relationships/hyperlink" Target="consultantplus://offline/ref=E5174591E278872C992A33727EA80C5A9BA2D691F99438F5644FE0D2ADE4E76CBFB86B06F0A5040443D2255AL4H" TargetMode="External"/><Relationship Id="rId10" Type="http://schemas.openxmlformats.org/officeDocument/2006/relationships/hyperlink" Target="consultantplus://offline/ref=E5174591E278872C992A33727EA80C5A9BA2D691F29733F86912EADAF4E8E56BB0E77C01B9A9050443D052L1H" TargetMode="External"/><Relationship Id="rId19" Type="http://schemas.openxmlformats.org/officeDocument/2006/relationships/hyperlink" Target="consultantplus://offline/ref=E5174591E278872C992A33727EA80C5A9BA2D691F99438F5644FE0D2ADE4E76CBFB86B06F0A5040443D2265ALEH" TargetMode="External"/><Relationship Id="rId4" Type="http://schemas.openxmlformats.org/officeDocument/2006/relationships/styles" Target="styles.xml"/><Relationship Id="rId9" Type="http://schemas.openxmlformats.org/officeDocument/2006/relationships/hyperlink" Target="consultantplus://offline/ref=E5174591E278872C992A33727EA80C5A9BA2D691F99F32F9604FE0D2ADE4E76CBFB86B06F0A5040443D2245AL1H" TargetMode="External"/><Relationship Id="rId14" Type="http://schemas.openxmlformats.org/officeDocument/2006/relationships/hyperlink" Target="consultantplus://offline/ref=E5174591E278872C992A2D7F68C45B569AA18F99F0C166A96F45B558LAH" TargetMode="External"/><Relationship Id="rId22" Type="http://schemas.openxmlformats.org/officeDocument/2006/relationships/hyperlink" Target="consultantplus://offline/ref=E5174591E278872C992A33727EA80C5A9BA2D691F99438F5644FE0D2ADE4E76CBFB86B06F0A5040443D2255A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30bcea521e17b28d53629b23a9ddb53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51F527-EB00-4357-B0CC-0982670E6A5B}">
  <ds:schemaRefs>
    <ds:schemaRef ds:uri="http://schemas.microsoft.com/sharepoint/v3/contenttype/forms"/>
  </ds:schemaRefs>
</ds:datastoreItem>
</file>

<file path=customXml/itemProps2.xml><?xml version="1.0" encoding="utf-8"?>
<ds:datastoreItem xmlns:ds="http://schemas.openxmlformats.org/officeDocument/2006/customXml" ds:itemID="{509CC2F6-3394-4752-AF63-18DF0BBD6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3B835F-0595-41B4-ABAC-E027D0DFE4D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10637</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12478</CharactersWithSpaces>
  <SharedDoc>false</SharedDoc>
  <HLinks>
    <vt:vector size="102" baseType="variant">
      <vt:variant>
        <vt:i4>1048658</vt:i4>
      </vt:variant>
      <vt:variant>
        <vt:i4>48</vt:i4>
      </vt:variant>
      <vt:variant>
        <vt:i4>0</vt:i4>
      </vt:variant>
      <vt:variant>
        <vt:i4>5</vt:i4>
      </vt:variant>
      <vt:variant>
        <vt:lpwstr>consultantplus://offline/ref=E5174591E278872C992A33727EA80C5A9BA2D691F99438F5644FE0D2ADE4E76CBFB86B06F0A5040443D2255AL4H</vt:lpwstr>
      </vt:variant>
      <vt:variant>
        <vt:lpwstr/>
      </vt:variant>
      <vt:variant>
        <vt:i4>1048659</vt:i4>
      </vt:variant>
      <vt:variant>
        <vt:i4>45</vt:i4>
      </vt:variant>
      <vt:variant>
        <vt:i4>0</vt:i4>
      </vt:variant>
      <vt:variant>
        <vt:i4>5</vt:i4>
      </vt:variant>
      <vt:variant>
        <vt:lpwstr>consultantplus://offline/ref=E5174591E278872C992A33727EA80C5A9BA2D691F99438F5644FE0D2ADE4E76CBFB86B06F0A5040443D2255AL5H</vt:lpwstr>
      </vt:variant>
      <vt:variant>
        <vt:lpwstr/>
      </vt:variant>
      <vt:variant>
        <vt:i4>1048656</vt:i4>
      </vt:variant>
      <vt:variant>
        <vt:i4>42</vt:i4>
      </vt:variant>
      <vt:variant>
        <vt:i4>0</vt:i4>
      </vt:variant>
      <vt:variant>
        <vt:i4>5</vt:i4>
      </vt:variant>
      <vt:variant>
        <vt:lpwstr>consultantplus://offline/ref=E5174591E278872C992A33727EA80C5A9BA2D691F99438F5644FE0D2ADE4E76CBFB86B06F0A5040443D2255AL6H</vt:lpwstr>
      </vt:variant>
      <vt:variant>
        <vt:lpwstr/>
      </vt:variant>
      <vt:variant>
        <vt:i4>1048657</vt:i4>
      </vt:variant>
      <vt:variant>
        <vt:i4>39</vt:i4>
      </vt:variant>
      <vt:variant>
        <vt:i4>0</vt:i4>
      </vt:variant>
      <vt:variant>
        <vt:i4>5</vt:i4>
      </vt:variant>
      <vt:variant>
        <vt:lpwstr>consultantplus://offline/ref=E5174591E278872C992A33727EA80C5A9BA2D691F99438F5644FE0D2ADE4E76CBFB86B06F0A5040443D2255AL7H</vt:lpwstr>
      </vt:variant>
      <vt:variant>
        <vt:lpwstr/>
      </vt:variant>
      <vt:variant>
        <vt:i4>1048576</vt:i4>
      </vt:variant>
      <vt:variant>
        <vt:i4>36</vt:i4>
      </vt:variant>
      <vt:variant>
        <vt:i4>0</vt:i4>
      </vt:variant>
      <vt:variant>
        <vt:i4>5</vt:i4>
      </vt:variant>
      <vt:variant>
        <vt:lpwstr>consultantplus://offline/ref=E5174591E278872C992A33727EA80C5A9BA2D691F99438F5644FE0D2ADE4E76CBFB86B06F0A5040443D2265ALEH</vt:lpwstr>
      </vt:variant>
      <vt:variant>
        <vt:lpwstr/>
      </vt:variant>
      <vt:variant>
        <vt:i4>1048579</vt:i4>
      </vt:variant>
      <vt:variant>
        <vt:i4>33</vt:i4>
      </vt:variant>
      <vt:variant>
        <vt:i4>0</vt:i4>
      </vt:variant>
      <vt:variant>
        <vt:i4>5</vt:i4>
      </vt:variant>
      <vt:variant>
        <vt:lpwstr>consultantplus://offline/ref=E5174591E278872C992A33727EA80C5A9BA2D691F99438F5644FE0D2ADE4E76CBFB86B06F0A5040443D2265ALFH</vt:lpwstr>
      </vt:variant>
      <vt:variant>
        <vt:lpwstr/>
      </vt:variant>
      <vt:variant>
        <vt:i4>1048660</vt:i4>
      </vt:variant>
      <vt:variant>
        <vt:i4>30</vt:i4>
      </vt:variant>
      <vt:variant>
        <vt:i4>0</vt:i4>
      </vt:variant>
      <vt:variant>
        <vt:i4>5</vt:i4>
      </vt:variant>
      <vt:variant>
        <vt:lpwstr>consultantplus://offline/ref=E5174591E278872C992A33727EA80C5A9BA2D691F99438F5644FE0D2ADE4E76CBFB86B06F0A5040443D2265AL1H</vt:lpwstr>
      </vt:variant>
      <vt:variant>
        <vt:lpwstr/>
      </vt:variant>
      <vt:variant>
        <vt:i4>1048582</vt:i4>
      </vt:variant>
      <vt:variant>
        <vt:i4>27</vt:i4>
      </vt:variant>
      <vt:variant>
        <vt:i4>0</vt:i4>
      </vt:variant>
      <vt:variant>
        <vt:i4>5</vt:i4>
      </vt:variant>
      <vt:variant>
        <vt:lpwstr>consultantplus://offline/ref=E5174591E278872C992A33727EA80C5A9BA2D691F99F32F9604FE0D2ADE4E76CBFB86B06F0A5040443D2245AL1H</vt:lpwstr>
      </vt:variant>
      <vt:variant>
        <vt:lpwstr/>
      </vt:variant>
      <vt:variant>
        <vt:i4>7536698</vt:i4>
      </vt:variant>
      <vt:variant>
        <vt:i4>24</vt:i4>
      </vt:variant>
      <vt:variant>
        <vt:i4>0</vt:i4>
      </vt:variant>
      <vt:variant>
        <vt:i4>5</vt:i4>
      </vt:variant>
      <vt:variant>
        <vt:lpwstr>consultantplus://offline/ref=E5174591E278872C992A33727EA80C5A9BA2D691F99233F8664FE0D2ADE4E76C5BLFH</vt:lpwstr>
      </vt:variant>
      <vt:variant>
        <vt:lpwstr/>
      </vt:variant>
      <vt:variant>
        <vt:i4>4456453</vt:i4>
      </vt:variant>
      <vt:variant>
        <vt:i4>21</vt:i4>
      </vt:variant>
      <vt:variant>
        <vt:i4>0</vt:i4>
      </vt:variant>
      <vt:variant>
        <vt:i4>5</vt:i4>
      </vt:variant>
      <vt:variant>
        <vt:lpwstr>consultantplus://offline/ref=E5174591E278872C992A2D7F68C45B569AA18F99F0C166A96F45B558LAH</vt:lpwstr>
      </vt:variant>
      <vt:variant>
        <vt:lpwstr/>
      </vt:variant>
      <vt:variant>
        <vt:i4>1048582</vt:i4>
      </vt:variant>
      <vt:variant>
        <vt:i4>18</vt:i4>
      </vt:variant>
      <vt:variant>
        <vt:i4>0</vt:i4>
      </vt:variant>
      <vt:variant>
        <vt:i4>5</vt:i4>
      </vt:variant>
      <vt:variant>
        <vt:lpwstr>consultantplus://offline/ref=E5174591E278872C992A33727EA80C5A9BA2D691F99F32F9604FE0D2ADE4E76CBFB86B06F0A5040443D2245AL1H</vt:lpwstr>
      </vt:variant>
      <vt:variant>
        <vt:lpwstr/>
      </vt:variant>
      <vt:variant>
        <vt:i4>1048582</vt:i4>
      </vt:variant>
      <vt:variant>
        <vt:i4>15</vt:i4>
      </vt:variant>
      <vt:variant>
        <vt:i4>0</vt:i4>
      </vt:variant>
      <vt:variant>
        <vt:i4>5</vt:i4>
      </vt:variant>
      <vt:variant>
        <vt:lpwstr>consultantplus://offline/ref=E5174591E278872C992A33727EA80C5A9BA2D691F99F32F9604FE0D2ADE4E76CBFB86B06F0A5040443D2245AL1H</vt:lpwstr>
      </vt:variant>
      <vt:variant>
        <vt:lpwstr/>
      </vt:variant>
      <vt:variant>
        <vt:i4>1048662</vt:i4>
      </vt:variant>
      <vt:variant>
        <vt:i4>12</vt:i4>
      </vt:variant>
      <vt:variant>
        <vt:i4>0</vt:i4>
      </vt:variant>
      <vt:variant>
        <vt:i4>5</vt:i4>
      </vt:variant>
      <vt:variant>
        <vt:lpwstr>consultantplus://offline/ref=E5174591E278872C992A33727EA80C5A9BA2D691F99438F5644FE0D2ADE4E76CBFB86B06F0A5040443D2265AL3H</vt:lpwstr>
      </vt:variant>
      <vt:variant>
        <vt:lpwstr/>
      </vt:variant>
      <vt:variant>
        <vt:i4>2228322</vt:i4>
      </vt:variant>
      <vt:variant>
        <vt:i4>9</vt:i4>
      </vt:variant>
      <vt:variant>
        <vt:i4>0</vt:i4>
      </vt:variant>
      <vt:variant>
        <vt:i4>5</vt:i4>
      </vt:variant>
      <vt:variant>
        <vt:lpwstr>consultantplus://offline/ref=E5174591E278872C992A33727EA80C5A9BA2D691F29733F86912EADAF4E8E56BB0E77C01B9A9050443D052L1H</vt:lpwstr>
      </vt:variant>
      <vt:variant>
        <vt:lpwstr/>
      </vt:variant>
      <vt:variant>
        <vt:i4>1048582</vt:i4>
      </vt:variant>
      <vt:variant>
        <vt:i4>6</vt:i4>
      </vt:variant>
      <vt:variant>
        <vt:i4>0</vt:i4>
      </vt:variant>
      <vt:variant>
        <vt:i4>5</vt:i4>
      </vt:variant>
      <vt:variant>
        <vt:lpwstr>consultantplus://offline/ref=E5174591E278872C992A33727EA80C5A9BA2D691F99F32F9604FE0D2ADE4E76CBFB86B06F0A5040443D2245AL1H</vt:lpwstr>
      </vt:variant>
      <vt:variant>
        <vt:lpwstr/>
      </vt:variant>
      <vt:variant>
        <vt:i4>7536698</vt:i4>
      </vt:variant>
      <vt:variant>
        <vt:i4>3</vt:i4>
      </vt:variant>
      <vt:variant>
        <vt:i4>0</vt:i4>
      </vt:variant>
      <vt:variant>
        <vt:i4>5</vt:i4>
      </vt:variant>
      <vt:variant>
        <vt:lpwstr>consultantplus://offline/ref=E5174591E278872C992A33727EA80C5A9BA2D691F99233F8664FE0D2ADE4E76C5BLFH</vt:lpwstr>
      </vt:variant>
      <vt:variant>
        <vt:lpwstr/>
      </vt:variant>
      <vt:variant>
        <vt:i4>2228322</vt:i4>
      </vt:variant>
      <vt:variant>
        <vt:i4>0</vt:i4>
      </vt:variant>
      <vt:variant>
        <vt:i4>0</vt:i4>
      </vt:variant>
      <vt:variant>
        <vt:i4>5</vt:i4>
      </vt:variant>
      <vt:variant>
        <vt:lpwstr>consultantplus://offline/ref=E5174591E278872C992A33727EA80C5A9BA2D691F29733F86912EADAF4E8E56BB0E77C01B9A9050443D052L1H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Александровна Карпушева</dc:creator>
  <cp:lastModifiedBy>hrapova</cp:lastModifiedBy>
  <cp:revision>2</cp:revision>
  <dcterms:created xsi:type="dcterms:W3CDTF">2016-09-21T08:58:00Z</dcterms:created>
  <dcterms:modified xsi:type="dcterms:W3CDTF">2016-09-21T08:58:00Z</dcterms:modified>
</cp:coreProperties>
</file>