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B1" w:rsidRDefault="00F001B1" w:rsidP="00F001B1">
      <w:pPr>
        <w:rPr>
          <w:rFonts w:eastAsia="Calibri"/>
        </w:rPr>
      </w:pPr>
      <w:bookmarkStart w:id="0" w:name="_GoBack"/>
      <w:bookmarkEnd w:id="0"/>
    </w:p>
    <w:p w:rsidR="00F001B1" w:rsidRDefault="00F001B1" w:rsidP="00F001B1">
      <w:pPr>
        <w:ind w:right="-1"/>
        <w:jc w:val="center"/>
        <w:outlineLvl w:val="0"/>
        <w:rPr>
          <w:b/>
        </w:rPr>
      </w:pPr>
      <w:r>
        <w:rPr>
          <w:b/>
        </w:rPr>
        <w:t xml:space="preserve">ПОЯСНИТЕЛЬНАЯ ЗАПИСКА </w:t>
      </w:r>
    </w:p>
    <w:p w:rsidR="00F001B1" w:rsidRDefault="00F001B1" w:rsidP="00F001B1">
      <w:pPr>
        <w:ind w:right="-1"/>
        <w:jc w:val="center"/>
        <w:outlineLvl w:val="0"/>
        <w:rPr>
          <w:b/>
        </w:rPr>
      </w:pPr>
    </w:p>
    <w:p w:rsidR="00F001B1" w:rsidRDefault="00F001B1" w:rsidP="00F001B1">
      <w:pPr>
        <w:ind w:left="567" w:right="849"/>
        <w:jc w:val="center"/>
        <w:outlineLvl w:val="0"/>
        <w:rPr>
          <w:b/>
        </w:rPr>
      </w:pPr>
      <w:r>
        <w:rPr>
          <w:b/>
        </w:rPr>
        <w:t xml:space="preserve">к проекту закона Ненецкого автономного округа «О внесении изменений в </w:t>
      </w:r>
      <w:r w:rsidR="00440094">
        <w:rPr>
          <w:b/>
        </w:rPr>
        <w:t>статью</w:t>
      </w:r>
      <w:r>
        <w:rPr>
          <w:b/>
        </w:rPr>
        <w:t xml:space="preserve"> 1 закона Ненецкого автономного округа «О пенсии за выслугу лет лицам, замещавшим должности муниципальной службы в Ненецком автономном округе» </w:t>
      </w:r>
    </w:p>
    <w:p w:rsidR="00F001B1" w:rsidRDefault="00F001B1" w:rsidP="00F001B1">
      <w:pPr>
        <w:ind w:left="567" w:right="849"/>
        <w:jc w:val="center"/>
        <w:rPr>
          <w:b/>
        </w:rPr>
      </w:pPr>
    </w:p>
    <w:p w:rsidR="00F001B1" w:rsidRDefault="00F001B1" w:rsidP="004354C1">
      <w:pPr>
        <w:ind w:firstLine="567"/>
        <w:jc w:val="both"/>
      </w:pPr>
      <w:r>
        <w:t>Субъект законодательной инициативы – депутат</w:t>
      </w:r>
      <w:r w:rsidR="00440094">
        <w:t>ы</w:t>
      </w:r>
      <w:r>
        <w:t xml:space="preserve"> Собрания депутатов Ненецкого автономного округа.</w:t>
      </w:r>
    </w:p>
    <w:p w:rsidR="00F001B1" w:rsidRDefault="00F001B1" w:rsidP="004354C1">
      <w:pPr>
        <w:ind w:firstLine="567"/>
        <w:jc w:val="both"/>
      </w:pPr>
    </w:p>
    <w:p w:rsidR="00F001B1" w:rsidRDefault="00F001B1" w:rsidP="004354C1">
      <w:pPr>
        <w:ind w:firstLine="567"/>
        <w:jc w:val="both"/>
      </w:pPr>
      <w:r>
        <w:t xml:space="preserve">Разработчик </w:t>
      </w:r>
      <w:r w:rsidR="00440094">
        <w:t>законо</w:t>
      </w:r>
      <w:r>
        <w:t>проекта – депутат</w:t>
      </w:r>
      <w:r w:rsidR="00440094">
        <w:t>ы</w:t>
      </w:r>
      <w:r>
        <w:t xml:space="preserve"> Собрания депутатов Ненецкого автономного округа.</w:t>
      </w:r>
    </w:p>
    <w:p w:rsidR="00F001B1" w:rsidRDefault="00F001B1" w:rsidP="00F001B1">
      <w:pPr>
        <w:ind w:firstLine="708"/>
        <w:jc w:val="both"/>
        <w:outlineLvl w:val="0"/>
        <w:rPr>
          <w:szCs w:val="26"/>
        </w:rPr>
      </w:pPr>
    </w:p>
    <w:p w:rsidR="00C935B9" w:rsidRDefault="00EC7125" w:rsidP="00C935B9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proofErr w:type="gramStart"/>
      <w:r>
        <w:rPr>
          <w:szCs w:val="26"/>
        </w:rPr>
        <w:t xml:space="preserve">Представленным законопроектом предлагается закон округа </w:t>
      </w:r>
      <w:r w:rsidR="007E0785">
        <w:rPr>
          <w:rFonts w:eastAsiaTheme="minorHAnsi"/>
          <w:bCs/>
          <w:lang w:eastAsia="en-US"/>
        </w:rPr>
        <w:t>«О пенсии за выслугу лет лицам, замещавшим должности муниципальной службы в Ненецком автономном округе» д</w:t>
      </w:r>
      <w:r w:rsidR="007E0785">
        <w:rPr>
          <w:szCs w:val="26"/>
        </w:rPr>
        <w:t xml:space="preserve">ополнить положением, согласно которому в случае увольнения муниципального служащего с муниципальной службы по основанию, предусмотренному статьей 80 Трудового кодекса РФ </w:t>
      </w:r>
      <w:r w:rsidR="007E0785" w:rsidRPr="007E0785">
        <w:rPr>
          <w:szCs w:val="26"/>
        </w:rPr>
        <w:t>(</w:t>
      </w:r>
      <w:r w:rsidR="007E0785" w:rsidRPr="007E0785">
        <w:rPr>
          <w:rFonts w:eastAsiaTheme="minorHAnsi"/>
          <w:bCs/>
          <w:lang w:eastAsia="en-US"/>
        </w:rPr>
        <w:t>расторжение трудового договора по инициативе работника (по собственному желанию)</w:t>
      </w:r>
      <w:r w:rsidR="00920027">
        <w:rPr>
          <w:rFonts w:eastAsiaTheme="minorHAnsi"/>
          <w:bCs/>
          <w:lang w:eastAsia="en-US"/>
        </w:rPr>
        <w:t>)</w:t>
      </w:r>
      <w:r w:rsidR="007E0785" w:rsidRPr="007E0785">
        <w:rPr>
          <w:rFonts w:eastAsiaTheme="minorHAnsi"/>
          <w:bCs/>
          <w:lang w:eastAsia="en-US"/>
        </w:rPr>
        <w:t xml:space="preserve"> </w:t>
      </w:r>
      <w:r w:rsidR="007E0785">
        <w:rPr>
          <w:rFonts w:eastAsiaTheme="minorHAnsi"/>
          <w:bCs/>
          <w:lang w:eastAsia="en-US"/>
        </w:rPr>
        <w:t xml:space="preserve">он будет иметь право </w:t>
      </w:r>
      <w:r w:rsidR="007E0785">
        <w:rPr>
          <w:rFonts w:eastAsiaTheme="minorHAnsi"/>
          <w:lang w:eastAsia="en-US"/>
        </w:rPr>
        <w:t>на пенсию за выслугу лет при наличии стажа</w:t>
      </w:r>
      <w:proofErr w:type="gramEnd"/>
      <w:r w:rsidR="007E0785">
        <w:rPr>
          <w:rFonts w:eastAsiaTheme="minorHAnsi"/>
          <w:lang w:eastAsia="en-US"/>
        </w:rPr>
        <w:t xml:space="preserve"> муниципальной службы не менее 25 лет, если непосредственно перед увольнением он замещал должность муниципальной службы не менее 7 лет.</w:t>
      </w:r>
    </w:p>
    <w:p w:rsidR="007E0785" w:rsidRDefault="007E0785" w:rsidP="004354C1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настоящее время аналогичная гарантия закреплена пунктом 1.1 статьи 7 Федерального закона от 15.12.2001 № 166-ФЗ «О государственном пенсионном обеспечении в Российской Федерации» для федеральных государственных служащи</w:t>
      </w:r>
      <w:r w:rsidR="00920027">
        <w:rPr>
          <w:rFonts w:eastAsiaTheme="minorHAnsi"/>
          <w:lang w:eastAsia="en-US"/>
        </w:rPr>
        <w:t>х, а также частью 2 статьи 15.1</w:t>
      </w:r>
      <w:r>
        <w:rPr>
          <w:rFonts w:eastAsiaTheme="minorHAnsi"/>
          <w:lang w:eastAsia="en-US"/>
        </w:rPr>
        <w:t xml:space="preserve"> закона округа от 01.12.2005 № 636-оз «О государственной гражданской службе Ненецкого автономного округа» для гражданских служащих Ненецкого автономного округа.</w:t>
      </w:r>
    </w:p>
    <w:p w:rsidR="00920027" w:rsidRDefault="00920027" w:rsidP="00920027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пунктом 6 статьи 5 Федерального закона от 02.03.2007 № 25-ФЗ «О муниципальной службе в Российской Федерации» взаимосвязь муниципальной службы и государственной гражданской службы в РФ обеспечивается посредством соотносительности основных условий государственного пенсионного обеспечения граждан, проходивших муниципальную службу, и граждан, проходивших государственную гражданскую службу.</w:t>
      </w:r>
    </w:p>
    <w:p w:rsidR="00C935B9" w:rsidRDefault="00C935B9" w:rsidP="00C935B9">
      <w:pPr>
        <w:pStyle w:val="ConsPlusNormal"/>
        <w:ind w:firstLine="567"/>
        <w:jc w:val="both"/>
      </w:pPr>
      <w:r>
        <w:t>Необходимо отметить, что пенсия за выслугу лет муниципальным служащим назначается при условии достижения муниципальным служащим возраста, по достижении которого назначается страховая пенсия по старости в соответствующем году, установленного в приложении 5 к Федеральному закону от 28 декабря 2013 года № 400-ФЗ «О страховых пенсиях».</w:t>
      </w:r>
    </w:p>
    <w:p w:rsidR="007E0785" w:rsidRDefault="007E0785" w:rsidP="00F001B1">
      <w:pPr>
        <w:ind w:firstLine="708"/>
        <w:jc w:val="both"/>
        <w:outlineLvl w:val="0"/>
        <w:rPr>
          <w:rFonts w:eastAsiaTheme="minorHAnsi"/>
          <w:lang w:eastAsia="en-US"/>
        </w:rPr>
      </w:pPr>
    </w:p>
    <w:p w:rsidR="000501A5" w:rsidRDefault="000501A5" w:rsidP="000501A5">
      <w:pPr>
        <w:autoSpaceDE w:val="0"/>
        <w:autoSpaceDN w:val="0"/>
        <w:adjustRightInd w:val="0"/>
        <w:ind w:firstLine="567"/>
        <w:jc w:val="both"/>
      </w:pPr>
      <w:r>
        <w:t xml:space="preserve">Реализация законопроекта не </w:t>
      </w:r>
      <w:r w:rsidRPr="005E1AAD">
        <w:t>потребует дополнительных финансов</w:t>
      </w:r>
      <w:r>
        <w:t>ых средств из окружного бюджета.</w:t>
      </w:r>
    </w:p>
    <w:p w:rsidR="000501A5" w:rsidRDefault="000501A5" w:rsidP="000501A5">
      <w:pPr>
        <w:tabs>
          <w:tab w:val="left" w:pos="709"/>
        </w:tabs>
        <w:autoSpaceDE w:val="0"/>
        <w:autoSpaceDN w:val="0"/>
        <w:adjustRightInd w:val="0"/>
        <w:spacing w:before="120"/>
        <w:ind w:right="-2" w:firstLine="567"/>
        <w:jc w:val="both"/>
      </w:pPr>
      <w:r>
        <w:t>Принятие представленного законопроекта не потребует внесения изменений в иные нормативные правовые акты, принимаемые Собранием депутатов округа.</w:t>
      </w:r>
    </w:p>
    <w:p w:rsidR="000501A5" w:rsidRDefault="000501A5" w:rsidP="000501A5">
      <w:pPr>
        <w:tabs>
          <w:tab w:val="left" w:pos="709"/>
        </w:tabs>
        <w:autoSpaceDE w:val="0"/>
        <w:autoSpaceDN w:val="0"/>
        <w:adjustRightInd w:val="0"/>
        <w:ind w:right="-2" w:firstLine="567"/>
        <w:jc w:val="both"/>
      </w:pPr>
    </w:p>
    <w:p w:rsidR="000501A5" w:rsidRDefault="000501A5" w:rsidP="000501A5">
      <w:pPr>
        <w:tabs>
          <w:tab w:val="left" w:pos="709"/>
        </w:tabs>
        <w:autoSpaceDE w:val="0"/>
        <w:autoSpaceDN w:val="0"/>
        <w:adjustRightInd w:val="0"/>
        <w:ind w:right="-2" w:firstLine="567"/>
        <w:jc w:val="both"/>
        <w:rPr>
          <w:bCs/>
        </w:rPr>
      </w:pPr>
      <w:r>
        <w:t xml:space="preserve">Представленный законопроект непосредственно не затрагивает вопросы осуществления предпринимательской и инвестиционной деятельности, в </w:t>
      </w:r>
      <w:proofErr w:type="gramStart"/>
      <w:r>
        <w:t>связи</w:t>
      </w:r>
      <w:proofErr w:type="gramEnd"/>
      <w:r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0501A5" w:rsidRPr="0003380A" w:rsidRDefault="000501A5" w:rsidP="004354C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proofErr w:type="gramStart"/>
      <w:r w:rsidRPr="0003380A">
        <w:t xml:space="preserve">В связи с тем, что предметом </w:t>
      </w:r>
      <w:r>
        <w:t xml:space="preserve">регулирования представленного </w:t>
      </w:r>
      <w:r w:rsidRPr="0003380A">
        <w:t xml:space="preserve">законопроекта  не являются вопросы реализации мер социальной поддержки граждан, </w:t>
      </w:r>
      <w:r w:rsidRPr="0003380A">
        <w:rPr>
          <w:rFonts w:eastAsia="Calibri"/>
          <w:lang w:eastAsia="en-US"/>
        </w:rPr>
        <w:t xml:space="preserve">реализации прав </w:t>
      </w:r>
      <w:r w:rsidRPr="0003380A">
        <w:rPr>
          <w:rFonts w:eastAsia="Calibri"/>
          <w:lang w:eastAsia="en-US"/>
        </w:rPr>
        <w:lastRenderedPageBreak/>
        <w:t xml:space="preserve">коренных малочисленных народов, </w:t>
      </w:r>
      <w:r w:rsidRPr="0003380A">
        <w:t>проживающих на территории Ненецкого автономного округа, проект закона после его внесения на рассмотрение в окружное Собрание депутатов не будет подлежать обязательному общественному обсуждению в рамках статьи 55.1 Регламента Собрания депутатов Ненецкого автономного округа.</w:t>
      </w:r>
      <w:proofErr w:type="gramEnd"/>
    </w:p>
    <w:p w:rsidR="00DA4BD5" w:rsidRPr="00F001B1" w:rsidRDefault="00DA4BD5" w:rsidP="00F001B1"/>
    <w:sectPr w:rsidR="00DA4BD5" w:rsidRPr="00F001B1" w:rsidSect="00FD40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702A1"/>
    <w:multiLevelType w:val="hybridMultilevel"/>
    <w:tmpl w:val="44AAB6B8"/>
    <w:lvl w:ilvl="0" w:tplc="6DEEA1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>
    <w:nsid w:val="759D4F3A"/>
    <w:multiLevelType w:val="hybridMultilevel"/>
    <w:tmpl w:val="17A6C466"/>
    <w:lvl w:ilvl="0" w:tplc="1816737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379"/>
    <w:rsid w:val="00017339"/>
    <w:rsid w:val="00023F80"/>
    <w:rsid w:val="000501A5"/>
    <w:rsid w:val="0005405E"/>
    <w:rsid w:val="00075669"/>
    <w:rsid w:val="00081A62"/>
    <w:rsid w:val="00083676"/>
    <w:rsid w:val="00084B7E"/>
    <w:rsid w:val="000A5A0A"/>
    <w:rsid w:val="000C6F57"/>
    <w:rsid w:val="000D1BC7"/>
    <w:rsid w:val="000E1A02"/>
    <w:rsid w:val="00121A63"/>
    <w:rsid w:val="0012325C"/>
    <w:rsid w:val="00124098"/>
    <w:rsid w:val="00132859"/>
    <w:rsid w:val="00132A5A"/>
    <w:rsid w:val="00160D0A"/>
    <w:rsid w:val="001660AC"/>
    <w:rsid w:val="00166FE1"/>
    <w:rsid w:val="0018327F"/>
    <w:rsid w:val="001E04BD"/>
    <w:rsid w:val="001F7379"/>
    <w:rsid w:val="00223FAB"/>
    <w:rsid w:val="0022730C"/>
    <w:rsid w:val="002350E1"/>
    <w:rsid w:val="0024235B"/>
    <w:rsid w:val="002432AE"/>
    <w:rsid w:val="00265E0A"/>
    <w:rsid w:val="0029096A"/>
    <w:rsid w:val="002B55BA"/>
    <w:rsid w:val="002C5906"/>
    <w:rsid w:val="002D016C"/>
    <w:rsid w:val="002E03F7"/>
    <w:rsid w:val="002E7290"/>
    <w:rsid w:val="00305042"/>
    <w:rsid w:val="00327C0C"/>
    <w:rsid w:val="003549D8"/>
    <w:rsid w:val="00355FE5"/>
    <w:rsid w:val="0037641E"/>
    <w:rsid w:val="0039248E"/>
    <w:rsid w:val="003F13EE"/>
    <w:rsid w:val="003F257B"/>
    <w:rsid w:val="004016F7"/>
    <w:rsid w:val="00401AFC"/>
    <w:rsid w:val="004354C1"/>
    <w:rsid w:val="00440094"/>
    <w:rsid w:val="004450ED"/>
    <w:rsid w:val="004611B7"/>
    <w:rsid w:val="00481904"/>
    <w:rsid w:val="004A21BF"/>
    <w:rsid w:val="004A4F22"/>
    <w:rsid w:val="004A79CE"/>
    <w:rsid w:val="004B0966"/>
    <w:rsid w:val="004C0D77"/>
    <w:rsid w:val="004E567F"/>
    <w:rsid w:val="00533DE9"/>
    <w:rsid w:val="00567FF5"/>
    <w:rsid w:val="005703E2"/>
    <w:rsid w:val="00591BEC"/>
    <w:rsid w:val="005A08E5"/>
    <w:rsid w:val="005C02A6"/>
    <w:rsid w:val="005C1303"/>
    <w:rsid w:val="005C328C"/>
    <w:rsid w:val="005C4DB1"/>
    <w:rsid w:val="005E5A86"/>
    <w:rsid w:val="005F3388"/>
    <w:rsid w:val="00612461"/>
    <w:rsid w:val="00635E3F"/>
    <w:rsid w:val="00643CBC"/>
    <w:rsid w:val="00645929"/>
    <w:rsid w:val="00665C2E"/>
    <w:rsid w:val="006660E8"/>
    <w:rsid w:val="00666FCB"/>
    <w:rsid w:val="00694C6D"/>
    <w:rsid w:val="00697882"/>
    <w:rsid w:val="006F1E84"/>
    <w:rsid w:val="007101D6"/>
    <w:rsid w:val="00722257"/>
    <w:rsid w:val="00750E3E"/>
    <w:rsid w:val="00753942"/>
    <w:rsid w:val="00755E06"/>
    <w:rsid w:val="00762A32"/>
    <w:rsid w:val="00765CBD"/>
    <w:rsid w:val="007846E8"/>
    <w:rsid w:val="00794A6A"/>
    <w:rsid w:val="007A29A5"/>
    <w:rsid w:val="007E0785"/>
    <w:rsid w:val="007E3BC4"/>
    <w:rsid w:val="00816469"/>
    <w:rsid w:val="00824BB3"/>
    <w:rsid w:val="00835EBB"/>
    <w:rsid w:val="008763FF"/>
    <w:rsid w:val="0090066C"/>
    <w:rsid w:val="009029A0"/>
    <w:rsid w:val="00920027"/>
    <w:rsid w:val="00920726"/>
    <w:rsid w:val="00930F25"/>
    <w:rsid w:val="009577F9"/>
    <w:rsid w:val="00976E01"/>
    <w:rsid w:val="009B21B7"/>
    <w:rsid w:val="009C4844"/>
    <w:rsid w:val="009C707D"/>
    <w:rsid w:val="009D0950"/>
    <w:rsid w:val="009D3D5C"/>
    <w:rsid w:val="00A063AA"/>
    <w:rsid w:val="00A34A93"/>
    <w:rsid w:val="00A4024C"/>
    <w:rsid w:val="00A42FFA"/>
    <w:rsid w:val="00AA7643"/>
    <w:rsid w:val="00AD2ED3"/>
    <w:rsid w:val="00B16D01"/>
    <w:rsid w:val="00B80583"/>
    <w:rsid w:val="00BB1199"/>
    <w:rsid w:val="00BE3DE2"/>
    <w:rsid w:val="00BE75EC"/>
    <w:rsid w:val="00BF7E74"/>
    <w:rsid w:val="00C31ED1"/>
    <w:rsid w:val="00C37F8F"/>
    <w:rsid w:val="00C54C7A"/>
    <w:rsid w:val="00C706FF"/>
    <w:rsid w:val="00C72A6B"/>
    <w:rsid w:val="00C74525"/>
    <w:rsid w:val="00C935B9"/>
    <w:rsid w:val="00C93846"/>
    <w:rsid w:val="00CA14C6"/>
    <w:rsid w:val="00CD74C2"/>
    <w:rsid w:val="00CF507A"/>
    <w:rsid w:val="00D159E3"/>
    <w:rsid w:val="00D27586"/>
    <w:rsid w:val="00D327BD"/>
    <w:rsid w:val="00DA2D4E"/>
    <w:rsid w:val="00DA4BD5"/>
    <w:rsid w:val="00DB2094"/>
    <w:rsid w:val="00DB34CE"/>
    <w:rsid w:val="00DB66D6"/>
    <w:rsid w:val="00DE0DF9"/>
    <w:rsid w:val="00E07092"/>
    <w:rsid w:val="00E21CDB"/>
    <w:rsid w:val="00E4026A"/>
    <w:rsid w:val="00E54315"/>
    <w:rsid w:val="00E5442A"/>
    <w:rsid w:val="00E57E3D"/>
    <w:rsid w:val="00E60C3B"/>
    <w:rsid w:val="00E91EEF"/>
    <w:rsid w:val="00E97D67"/>
    <w:rsid w:val="00EB0436"/>
    <w:rsid w:val="00EC7125"/>
    <w:rsid w:val="00EF1953"/>
    <w:rsid w:val="00F001B1"/>
    <w:rsid w:val="00F25C22"/>
    <w:rsid w:val="00F308C0"/>
    <w:rsid w:val="00F503E8"/>
    <w:rsid w:val="00F545CD"/>
    <w:rsid w:val="00F576A6"/>
    <w:rsid w:val="00F654D0"/>
    <w:rsid w:val="00F912BA"/>
    <w:rsid w:val="00FA3936"/>
    <w:rsid w:val="00FD40BC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4A7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0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FD40BC"/>
    <w:pPr>
      <w:jc w:val="center"/>
    </w:pPr>
    <w:rPr>
      <w:b/>
      <w:bCs/>
      <w:sz w:val="28"/>
    </w:rPr>
  </w:style>
  <w:style w:type="character" w:customStyle="1" w:styleId="af3">
    <w:name w:val="Название Знак"/>
    <w:basedOn w:val="a0"/>
    <w:link w:val="af2"/>
    <w:rsid w:val="00FD40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FD40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17</cp:revision>
  <cp:lastPrinted>2019-05-27T11:40:00Z</cp:lastPrinted>
  <dcterms:created xsi:type="dcterms:W3CDTF">2019-05-27T10:32:00Z</dcterms:created>
  <dcterms:modified xsi:type="dcterms:W3CDTF">2019-06-18T07:33:00Z</dcterms:modified>
</cp:coreProperties>
</file>