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3" w:rsidRDefault="004144E3" w:rsidP="00F07C2B">
      <w:pPr>
        <w:pStyle w:val="3"/>
      </w:pPr>
      <w:r w:rsidRPr="003E6E84">
        <w:t xml:space="preserve">Собрание депутатов </w:t>
      </w:r>
      <w:r w:rsidR="00DB0860" w:rsidRPr="003E6E84">
        <w:t>Ненецкого автономного округа</w:t>
      </w:r>
      <w:r w:rsidRPr="003E6E84">
        <w:t xml:space="preserve"> </w:t>
      </w:r>
      <w:r w:rsidR="001204F7" w:rsidRPr="003E6E84">
        <w:t>сообщает</w:t>
      </w:r>
      <w:r w:rsidRPr="003E6E84">
        <w:t xml:space="preserve"> о </w:t>
      </w:r>
      <w:r w:rsidR="00517BF3">
        <w:t xml:space="preserve">наличии вакантной должности государственной гражданской службы Ненецкого автономного округа, замещаемой без проведения конкурса: </w:t>
      </w:r>
    </w:p>
    <w:p w:rsidR="00517BF3" w:rsidRPr="00121BBB" w:rsidRDefault="00517BF3" w:rsidP="00F07C2B">
      <w:pPr>
        <w:pStyle w:val="3"/>
        <w:rPr>
          <w:bCs/>
        </w:rPr>
      </w:pPr>
    </w:p>
    <w:p w:rsidR="00517BF3" w:rsidRDefault="00264300" w:rsidP="00F07C2B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ведущий консультант</w:t>
      </w:r>
      <w:r w:rsidR="00517BF3" w:rsidRPr="00517BF3">
        <w:rPr>
          <w:b/>
          <w:bCs/>
          <w:sz w:val="24"/>
          <w:szCs w:val="24"/>
        </w:rPr>
        <w:t xml:space="preserve"> отдела информаци</w:t>
      </w:r>
      <w:r w:rsidR="00517BF3">
        <w:rPr>
          <w:b/>
          <w:bCs/>
          <w:sz w:val="24"/>
          <w:szCs w:val="24"/>
        </w:rPr>
        <w:t xml:space="preserve">онной политики и взаимодействия </w:t>
      </w:r>
      <w:r w:rsidR="00517BF3" w:rsidRPr="00517BF3">
        <w:rPr>
          <w:b/>
          <w:bCs/>
          <w:sz w:val="24"/>
          <w:szCs w:val="24"/>
        </w:rPr>
        <w:t>со</w:t>
      </w:r>
      <w:r w:rsidR="00517BF3">
        <w:rPr>
          <w:b/>
          <w:bCs/>
          <w:sz w:val="24"/>
          <w:szCs w:val="24"/>
        </w:rPr>
        <w:t xml:space="preserve"> СМИ управления делами аппарата </w:t>
      </w:r>
      <w:r w:rsidR="00517BF3" w:rsidRPr="00517BF3">
        <w:rPr>
          <w:b/>
          <w:bCs/>
          <w:sz w:val="24"/>
          <w:szCs w:val="24"/>
        </w:rPr>
        <w:t>Собрания депутатов Ненецкого автономного округа</w:t>
      </w:r>
    </w:p>
    <w:p w:rsidR="00753879" w:rsidRPr="00517BF3" w:rsidRDefault="00481FF6" w:rsidP="00F07C2B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bCs/>
          <w:sz w:val="24"/>
          <w:szCs w:val="24"/>
        </w:rPr>
      </w:pPr>
      <w:r w:rsidRPr="00121BBB">
        <w:rPr>
          <w:b/>
          <w:sz w:val="24"/>
          <w:szCs w:val="24"/>
        </w:rPr>
        <w:t>Требования, предъявляемые к претендентам:</w:t>
      </w:r>
    </w:p>
    <w:p w:rsidR="00CE56C9" w:rsidRDefault="00CE56C9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высшего образования</w:t>
      </w:r>
      <w:r w:rsidRPr="00CE56C9">
        <w:rPr>
          <w:sz w:val="24"/>
          <w:szCs w:val="24"/>
        </w:rPr>
        <w:t xml:space="preserve"> по направлению подготовки (специальности) профессионального образования «Информатика и вычислительная техника», «Журналистика», «Государственное и муниципальное управление», «Реклама и связи с общественностью», «Специальное (дефектологическое) образование» или иному направлению подготовки (специальности), для которого </w:t>
      </w:r>
      <w:r w:rsidRPr="00CE56C9">
        <w:rPr>
          <w:bCs/>
          <w:sz w:val="24"/>
          <w:szCs w:val="24"/>
        </w:rPr>
        <w:t xml:space="preserve"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</w:t>
      </w:r>
      <w:r w:rsidRPr="00CE56C9">
        <w:rPr>
          <w:sz w:val="24"/>
          <w:szCs w:val="24"/>
        </w:rPr>
        <w:t>специальностей и направлений подготовки</w:t>
      </w:r>
      <w:r w:rsidR="00A33B7A">
        <w:rPr>
          <w:sz w:val="24"/>
          <w:szCs w:val="24"/>
        </w:rPr>
        <w:t>;</w:t>
      </w:r>
    </w:p>
    <w:p w:rsidR="00A33B7A" w:rsidRPr="00A33B7A" w:rsidRDefault="00A33B7A" w:rsidP="00A33B7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3B7A">
        <w:rPr>
          <w:sz w:val="24"/>
          <w:szCs w:val="24"/>
        </w:rPr>
        <w:t xml:space="preserve">требования к стажу государственной гражданской службы или работы по специальности, направлению подготовки не устанавливаются. </w:t>
      </w:r>
    </w:p>
    <w:p w:rsidR="00B15242" w:rsidRPr="00CE56C9" w:rsidRDefault="00DE7908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  <w:lang w:eastAsia="en-US"/>
        </w:rPr>
        <w:t>г</w:t>
      </w:r>
      <w:r w:rsidR="00700BE9" w:rsidRPr="00121BBB">
        <w:rPr>
          <w:b/>
          <w:sz w:val="24"/>
          <w:szCs w:val="24"/>
          <w:lang w:eastAsia="en-US"/>
        </w:rPr>
        <w:t>ражданский служащий должен обладать</w:t>
      </w:r>
      <w:r w:rsidR="001B0355" w:rsidRPr="00121BBB">
        <w:rPr>
          <w:b/>
          <w:sz w:val="24"/>
          <w:szCs w:val="24"/>
          <w:lang w:eastAsia="en-US"/>
        </w:rPr>
        <w:t>:</w:t>
      </w:r>
    </w:p>
    <w:p w:rsidR="00700BE9" w:rsidRPr="00121BBB" w:rsidRDefault="00700BE9" w:rsidP="00F07C2B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:rsidR="00CE56C9" w:rsidRPr="00134E4D" w:rsidRDefault="00CE56C9" w:rsidP="00821184">
      <w:pPr>
        <w:pStyle w:val="a7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134E4D">
        <w:rPr>
          <w:sz w:val="24"/>
          <w:szCs w:val="24"/>
        </w:rPr>
        <w:t>знанием государственного языка Российской Федерации (русского языка);</w:t>
      </w:r>
    </w:p>
    <w:p w:rsidR="00CE56C9" w:rsidRPr="00134E4D" w:rsidRDefault="00CE56C9" w:rsidP="00821184">
      <w:pPr>
        <w:pStyle w:val="a7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134E4D">
        <w:rPr>
          <w:sz w:val="24"/>
          <w:szCs w:val="24"/>
        </w:rPr>
        <w:t xml:space="preserve">знаниями основ: </w:t>
      </w:r>
    </w:p>
    <w:p w:rsidR="00CE56C9" w:rsidRPr="00134E4D" w:rsidRDefault="00CE56C9" w:rsidP="00F07C2B">
      <w:pPr>
        <w:pStyle w:val="a7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134E4D">
        <w:rPr>
          <w:sz w:val="24"/>
          <w:szCs w:val="24"/>
        </w:rPr>
        <w:t>К</w:t>
      </w:r>
      <w:r>
        <w:rPr>
          <w:sz w:val="24"/>
          <w:szCs w:val="24"/>
        </w:rPr>
        <w:t>онституции Российской Федерации;</w:t>
      </w:r>
    </w:p>
    <w:p w:rsidR="00CE56C9" w:rsidRPr="00134E4D" w:rsidRDefault="00CE56C9" w:rsidP="00F07C2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Федерального закона от 27</w:t>
      </w:r>
      <w:r>
        <w:rPr>
          <w:sz w:val="24"/>
          <w:szCs w:val="24"/>
        </w:rPr>
        <w:t xml:space="preserve">.05.2003 </w:t>
      </w:r>
      <w:r w:rsidRPr="00134E4D">
        <w:rPr>
          <w:sz w:val="24"/>
          <w:szCs w:val="24"/>
        </w:rPr>
        <w:t>№ 58-ФЗ «О системе государственной службы Российской Федерации»;</w:t>
      </w:r>
    </w:p>
    <w:p w:rsidR="00CE56C9" w:rsidRPr="00134E4D" w:rsidRDefault="00CE56C9" w:rsidP="00F07C2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Федерального закона от 27</w:t>
      </w:r>
      <w:r>
        <w:rPr>
          <w:sz w:val="24"/>
          <w:szCs w:val="24"/>
        </w:rPr>
        <w:t>.07.</w:t>
      </w:r>
      <w:r w:rsidRPr="00134E4D">
        <w:rPr>
          <w:sz w:val="24"/>
          <w:szCs w:val="24"/>
        </w:rPr>
        <w:t>2004 № 79-ФЗ «О государственной гражданской службе Российской Федерации»;</w:t>
      </w:r>
    </w:p>
    <w:p w:rsidR="00CE56C9" w:rsidRPr="00CE56C9" w:rsidRDefault="00CE56C9" w:rsidP="00F07C2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Федерального закона от 25</w:t>
      </w:r>
      <w:r>
        <w:rPr>
          <w:sz w:val="24"/>
          <w:szCs w:val="24"/>
        </w:rPr>
        <w:t>.12.</w:t>
      </w:r>
      <w:r w:rsidRPr="00134E4D">
        <w:rPr>
          <w:sz w:val="24"/>
          <w:szCs w:val="24"/>
        </w:rPr>
        <w:t>2008</w:t>
      </w:r>
      <w:r>
        <w:rPr>
          <w:sz w:val="24"/>
          <w:szCs w:val="24"/>
        </w:rPr>
        <w:t xml:space="preserve"> </w:t>
      </w:r>
      <w:r w:rsidRPr="00134E4D">
        <w:rPr>
          <w:sz w:val="24"/>
          <w:szCs w:val="24"/>
        </w:rPr>
        <w:t>№ 273-ФЗ «О противодействии коррупции»;</w:t>
      </w:r>
    </w:p>
    <w:p w:rsidR="00B15242" w:rsidRPr="00121BBB" w:rsidRDefault="00720F74" w:rsidP="00F07C2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</w:t>
      </w:r>
      <w:r w:rsidR="00B15242" w:rsidRPr="00121BBB">
        <w:rPr>
          <w:b/>
          <w:sz w:val="24"/>
          <w:szCs w:val="24"/>
          <w:lang w:eastAsia="en-US"/>
        </w:rPr>
        <w:t xml:space="preserve"> умения</w:t>
      </w:r>
      <w:r w:rsidRPr="00121BBB">
        <w:rPr>
          <w:b/>
          <w:sz w:val="24"/>
          <w:szCs w:val="24"/>
          <w:lang w:eastAsia="en-US"/>
        </w:rPr>
        <w:t>ми</w:t>
      </w:r>
      <w:r w:rsidR="00B15242" w:rsidRPr="00121BBB">
        <w:rPr>
          <w:b/>
          <w:sz w:val="24"/>
          <w:szCs w:val="24"/>
          <w:lang w:eastAsia="en-US"/>
        </w:rPr>
        <w:t>:</w:t>
      </w:r>
    </w:p>
    <w:p w:rsidR="00B15242" w:rsidRPr="00121BBB" w:rsidRDefault="00B15242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:rsidR="00B15242" w:rsidRPr="00121BBB" w:rsidRDefault="00B15242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:rsidR="00B15242" w:rsidRPr="00121BBB" w:rsidRDefault="003C2540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B15242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B15242" w:rsidRPr="00121BBB">
        <w:rPr>
          <w:sz w:val="24"/>
          <w:szCs w:val="24"/>
          <w:lang w:eastAsia="en-US"/>
        </w:rPr>
        <w:t>;</w:t>
      </w:r>
    </w:p>
    <w:p w:rsidR="00DF7814" w:rsidRPr="00121BBB" w:rsidRDefault="00B15242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управлять изменениями.</w:t>
      </w:r>
    </w:p>
    <w:p w:rsidR="001B0355" w:rsidRPr="00121BBB" w:rsidRDefault="001B0355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:rsidR="00CE56C9" w:rsidRPr="00CE56C9" w:rsidRDefault="00CE56C9" w:rsidP="00F07C2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E56C9">
        <w:rPr>
          <w:sz w:val="24"/>
          <w:szCs w:val="24"/>
        </w:rPr>
        <w:t>Части первой Гражданского кодекса Российской Федерации;</w:t>
      </w:r>
    </w:p>
    <w:p w:rsidR="00CE56C9" w:rsidRPr="00CE56C9" w:rsidRDefault="00CE56C9" w:rsidP="00F07C2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E56C9">
        <w:rPr>
          <w:sz w:val="24"/>
          <w:szCs w:val="24"/>
        </w:rPr>
        <w:t>Главы 70 и 71 части четвертой Гражданского кодекса Российской Федерации;</w:t>
      </w:r>
    </w:p>
    <w:p w:rsidR="00CE56C9" w:rsidRPr="00CE56C9" w:rsidRDefault="00CE56C9" w:rsidP="00F07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>Закона Российской Федерации от 27.12.1991 № 2124-1 «О средствах массовой информации»;</w:t>
      </w:r>
    </w:p>
    <w:p w:rsidR="00CE56C9" w:rsidRPr="00CE56C9" w:rsidRDefault="00CE56C9" w:rsidP="00F07C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CE56C9">
        <w:rPr>
          <w:rFonts w:eastAsia="Calibri"/>
          <w:bCs/>
          <w:sz w:val="24"/>
          <w:szCs w:val="24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E56C9" w:rsidRPr="00CE56C9" w:rsidRDefault="00CE56C9" w:rsidP="00F07C2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CE56C9">
        <w:rPr>
          <w:bCs/>
          <w:color w:val="000000"/>
          <w:sz w:val="24"/>
          <w:szCs w:val="24"/>
        </w:rPr>
        <w:t>Федерального закона от 13.01.1995 № 7-ФЗ «О порядке освещения деятельности органов государственной власти в государственных средствах массовой информации»;</w:t>
      </w:r>
    </w:p>
    <w:p w:rsidR="00CE56C9" w:rsidRPr="00CE56C9" w:rsidRDefault="00CE56C9" w:rsidP="00F07C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CE56C9">
        <w:rPr>
          <w:rFonts w:eastAsia="Calibri"/>
          <w:bCs/>
          <w:sz w:val="24"/>
          <w:szCs w:val="24"/>
          <w:lang w:eastAsia="en-US"/>
        </w:rPr>
        <w:t>Федерального закона от 12.05.2009 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:rsidR="00CE56C9" w:rsidRPr="00CE56C9" w:rsidRDefault="00CE56C9" w:rsidP="00F07C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CE56C9">
        <w:rPr>
          <w:rFonts w:eastAsia="Calibri"/>
          <w:bCs/>
          <w:color w:val="000000"/>
          <w:sz w:val="24"/>
          <w:szCs w:val="24"/>
          <w:lang w:eastAsia="en-US"/>
        </w:rPr>
        <w:t>Федерального закона от 27.07.2006 № 152-ФЗ «О персональных данных»;</w:t>
      </w:r>
    </w:p>
    <w:p w:rsidR="00CE56C9" w:rsidRPr="00CE56C9" w:rsidRDefault="00CE56C9" w:rsidP="00F07C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CE56C9">
        <w:rPr>
          <w:rFonts w:eastAsia="Calibri"/>
          <w:bCs/>
          <w:color w:val="000000"/>
          <w:sz w:val="24"/>
          <w:szCs w:val="24"/>
          <w:lang w:eastAsia="en-US"/>
        </w:rPr>
        <w:t>Федерального закона от 02.05.2006 № 59-ФЗ «О порядке рассмотрения обращений граждан Российской Федерации»;</w:t>
      </w:r>
    </w:p>
    <w:p w:rsidR="00CE56C9" w:rsidRPr="00CE56C9" w:rsidRDefault="00CE56C9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>закона Ненецкого автономного округа от 03.02.2006 № 673-оз «О нормативных правовых актах Ненецкого автономного округа»;</w:t>
      </w:r>
    </w:p>
    <w:p w:rsidR="00CE56C9" w:rsidRPr="00CE56C9" w:rsidRDefault="00CE56C9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 xml:space="preserve">закона Ненецкого автономного округа от 06.01.2005 № 538-оз «О статусе лиц, </w:t>
      </w:r>
      <w:r w:rsidRPr="00CE56C9">
        <w:rPr>
          <w:sz w:val="24"/>
          <w:szCs w:val="24"/>
        </w:rPr>
        <w:lastRenderedPageBreak/>
        <w:t>замещающих государственные должности Ненецкого автономного округа»;</w:t>
      </w:r>
    </w:p>
    <w:p w:rsidR="00CE56C9" w:rsidRPr="00CE56C9" w:rsidRDefault="00CE56C9" w:rsidP="00F07C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>закона Ненецкого автономного округа от 10.01.1996 № 15-оз «О статусе депутата Собрания депутатов Ненецкого автономного округа»;</w:t>
      </w:r>
    </w:p>
    <w:p w:rsidR="00CE56C9" w:rsidRPr="00CE56C9" w:rsidRDefault="00CE56C9" w:rsidP="00CE56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 xml:space="preserve">постановления Собрания депутатов Ненецкого автономного округа от 23.06.2011 </w:t>
      </w:r>
      <w:r w:rsidR="003629CB">
        <w:rPr>
          <w:sz w:val="24"/>
          <w:szCs w:val="24"/>
        </w:rPr>
        <w:br/>
      </w:r>
      <w:r w:rsidRPr="00CE56C9">
        <w:rPr>
          <w:sz w:val="24"/>
          <w:szCs w:val="24"/>
        </w:rPr>
        <w:t>№ 153-сд «О Регламенте Собрания депутатов Ненецкого автономного округа»;</w:t>
      </w:r>
    </w:p>
    <w:p w:rsidR="00CE56C9" w:rsidRPr="00CE56C9" w:rsidRDefault="00CE56C9" w:rsidP="00CE56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 xml:space="preserve">постановления Собрания депутатов Ненецкого автономного округа от 02.07.2014 </w:t>
      </w:r>
      <w:r w:rsidR="003629CB">
        <w:rPr>
          <w:sz w:val="24"/>
          <w:szCs w:val="24"/>
        </w:rPr>
        <w:br/>
      </w:r>
      <w:r w:rsidRPr="00CE56C9">
        <w:rPr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:rsidR="00CE56C9" w:rsidRPr="00CE56C9" w:rsidRDefault="00CE56C9" w:rsidP="00CE56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56C9">
        <w:rPr>
          <w:sz w:val="24"/>
          <w:szCs w:val="24"/>
        </w:rPr>
        <w:t xml:space="preserve">постановления Собрания депутатов Ненецкого автономного округа от 13.05.2010 </w:t>
      </w:r>
      <w:r w:rsidR="003629CB">
        <w:rPr>
          <w:sz w:val="24"/>
          <w:szCs w:val="24"/>
        </w:rPr>
        <w:br/>
      </w:r>
      <w:r w:rsidRPr="00CE56C9">
        <w:rPr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:rsidR="00CE56C9" w:rsidRPr="00CE56C9" w:rsidRDefault="00CE56C9" w:rsidP="00CE56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Положения</w:t>
      </w:r>
      <w:r w:rsidRPr="00CE56C9">
        <w:rPr>
          <w:sz w:val="24"/>
          <w:szCs w:val="24"/>
        </w:rPr>
        <w:t xml:space="preserve"> об аппарате Собрания депутатов Ненецкого автономного округа;</w:t>
      </w:r>
    </w:p>
    <w:p w:rsidR="00CE56C9" w:rsidRPr="00CE56C9" w:rsidRDefault="00CE56C9" w:rsidP="00CE56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Положения</w:t>
      </w:r>
      <w:r w:rsidRPr="00CE56C9">
        <w:rPr>
          <w:sz w:val="24"/>
          <w:szCs w:val="24"/>
        </w:rPr>
        <w:t xml:space="preserve"> об отделе информационной политики и взаимодействия со СМИ управления делами аппарата Собрания депутатов Ненецкого автономного округа.</w:t>
      </w:r>
    </w:p>
    <w:p w:rsidR="001B0355" w:rsidRPr="00121BBB" w:rsidRDefault="007F68F3" w:rsidP="00116FB1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</w:t>
      </w:r>
      <w:r w:rsidR="001B0355" w:rsidRPr="00121BBB">
        <w:rPr>
          <w:b/>
          <w:sz w:val="24"/>
          <w:szCs w:val="24"/>
        </w:rPr>
        <w:t xml:space="preserve"> знания</w:t>
      </w:r>
      <w:r w:rsidRPr="00121BBB">
        <w:rPr>
          <w:b/>
          <w:sz w:val="24"/>
          <w:szCs w:val="24"/>
        </w:rPr>
        <w:t>ми</w:t>
      </w:r>
      <w:r w:rsidR="001B0355" w:rsidRPr="00121BBB">
        <w:rPr>
          <w:b/>
          <w:sz w:val="24"/>
          <w:szCs w:val="24"/>
        </w:rPr>
        <w:t>:</w:t>
      </w:r>
    </w:p>
    <w:p w:rsidR="002E1A6D" w:rsidRPr="002E1A6D" w:rsidRDefault="002E1A6D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понятия и признаков государства, понятия, целей, элементов</w:t>
      </w:r>
      <w:r w:rsidRPr="002E1A6D">
        <w:rPr>
          <w:sz w:val="24"/>
          <w:szCs w:val="24"/>
        </w:rPr>
        <w:t xml:space="preserve"> государственного управления;</w:t>
      </w:r>
    </w:p>
    <w:p w:rsidR="002E1A6D" w:rsidRPr="002E1A6D" w:rsidRDefault="00232DE6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основных направлений и приоритетов </w:t>
      </w:r>
      <w:r w:rsidR="002E1A6D" w:rsidRPr="002E1A6D">
        <w:rPr>
          <w:sz w:val="24"/>
          <w:szCs w:val="24"/>
        </w:rPr>
        <w:t xml:space="preserve">государственной политики; </w:t>
      </w:r>
    </w:p>
    <w:p w:rsidR="002E1A6D" w:rsidRPr="002E1A6D" w:rsidRDefault="00232DE6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принципов (порядка</w:t>
      </w:r>
      <w:r w:rsidR="002E1A6D" w:rsidRPr="002E1A6D">
        <w:rPr>
          <w:sz w:val="24"/>
          <w:szCs w:val="24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:rsidR="002E1A6D" w:rsidRPr="002E1A6D" w:rsidRDefault="00232DE6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правового регулирования</w:t>
      </w:r>
      <w:r w:rsidR="002E1A6D" w:rsidRPr="002E1A6D">
        <w:rPr>
          <w:sz w:val="24"/>
          <w:szCs w:val="24"/>
        </w:rPr>
        <w:t xml:space="preserve"> отношений, возникающих в сфере информационных технологий и защиты информации;</w:t>
      </w:r>
    </w:p>
    <w:p w:rsidR="002E1A6D" w:rsidRPr="002E1A6D" w:rsidRDefault="00232DE6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правового регулирования</w:t>
      </w:r>
      <w:r w:rsidR="002E1A6D" w:rsidRPr="002E1A6D">
        <w:rPr>
          <w:sz w:val="24"/>
          <w:szCs w:val="24"/>
        </w:rPr>
        <w:t xml:space="preserve"> отношений, связанных с организацией и деятельностью средств массовой информации;</w:t>
      </w:r>
    </w:p>
    <w:p w:rsidR="002E1A6D" w:rsidRPr="002E1A6D" w:rsidRDefault="002E1A6D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1A6D">
        <w:rPr>
          <w:sz w:val="24"/>
          <w:szCs w:val="24"/>
        </w:rPr>
        <w:t>служебного распорядка аппарата Собрания;</w:t>
      </w:r>
    </w:p>
    <w:p w:rsidR="002E1A6D" w:rsidRPr="002E1A6D" w:rsidRDefault="002E1A6D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1A6D">
        <w:rPr>
          <w:sz w:val="24"/>
          <w:szCs w:val="24"/>
        </w:rPr>
        <w:t>образцов основных документов и инструкции по делопроизводству, применяемых в Собрании, знание</w:t>
      </w:r>
      <w:r w:rsidR="00232DE6">
        <w:rPr>
          <w:sz w:val="24"/>
          <w:szCs w:val="24"/>
        </w:rPr>
        <w:t>м</w:t>
      </w:r>
      <w:r w:rsidRPr="002E1A6D">
        <w:rPr>
          <w:sz w:val="24"/>
          <w:szCs w:val="24"/>
        </w:rPr>
        <w:t xml:space="preserve"> основ делопроизводства;</w:t>
      </w:r>
    </w:p>
    <w:p w:rsidR="002E1A6D" w:rsidRPr="002E1A6D" w:rsidRDefault="002E1A6D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1A6D">
        <w:rPr>
          <w:sz w:val="24"/>
          <w:szCs w:val="24"/>
        </w:rPr>
        <w:t>задач и функций Собрания;</w:t>
      </w:r>
    </w:p>
    <w:p w:rsidR="002E1A6D" w:rsidRPr="002E1A6D" w:rsidRDefault="002E1A6D" w:rsidP="002E1A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1A6D">
        <w:rPr>
          <w:sz w:val="24"/>
          <w:szCs w:val="24"/>
        </w:rPr>
        <w:t>структуры Собрания и аппарата Собрания;</w:t>
      </w:r>
    </w:p>
    <w:p w:rsidR="002E1A6D" w:rsidRPr="00600FAF" w:rsidRDefault="002E1A6D" w:rsidP="00600F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1A6D">
        <w:rPr>
          <w:sz w:val="24"/>
          <w:szCs w:val="24"/>
        </w:rPr>
        <w:t>основных направлений деятельности и порядка взаимодействия структурных подразделений аппарата Собрания и прохождения служебной информации в аппарате Собрания.</w:t>
      </w:r>
    </w:p>
    <w:p w:rsidR="001B0355" w:rsidRPr="00121BBB" w:rsidRDefault="001B0355" w:rsidP="007F68F3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0FAF">
        <w:rPr>
          <w:sz w:val="24"/>
          <w:szCs w:val="24"/>
        </w:rPr>
        <w:t>информационного сопровождения законодательного процесса;</w:t>
      </w:r>
    </w:p>
    <w:p w:rsidR="00600FAF" w:rsidRDefault="00600FAF" w:rsidP="00600F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0FAF">
        <w:rPr>
          <w:sz w:val="24"/>
          <w:szCs w:val="24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0FAF">
        <w:rPr>
          <w:sz w:val="24"/>
          <w:szCs w:val="24"/>
        </w:rPr>
        <w:t>информационного сопровождения публичных мероприятий;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0FAF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0FAF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00FAF">
        <w:rPr>
          <w:bCs/>
          <w:sz w:val="24"/>
          <w:szCs w:val="24"/>
        </w:rPr>
        <w:t xml:space="preserve">использования внедренных в деятельность регионального парламента автоматизированных систем </w:t>
      </w:r>
      <w:r w:rsidRPr="00600FAF">
        <w:rPr>
          <w:sz w:val="24"/>
          <w:szCs w:val="24"/>
        </w:rPr>
        <w:t>обеспечения законодательной деятельности</w:t>
      </w:r>
      <w:r w:rsidRPr="00600FAF">
        <w:rPr>
          <w:bCs/>
          <w:sz w:val="24"/>
          <w:szCs w:val="24"/>
        </w:rPr>
        <w:t>;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00FAF">
        <w:rPr>
          <w:bCs/>
          <w:sz w:val="24"/>
          <w:szCs w:val="24"/>
        </w:rPr>
        <w:t>использования фотоаппаратуры и фотооборудования для осуществления фото и видеосъемки;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0FAF">
        <w:rPr>
          <w:sz w:val="24"/>
          <w:szCs w:val="24"/>
        </w:rPr>
        <w:t>владения навыками делового письма, журналистской работы;</w:t>
      </w:r>
    </w:p>
    <w:p w:rsidR="00600FAF" w:rsidRPr="00600FAF" w:rsidRDefault="00600FAF" w:rsidP="00600FA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0FAF">
        <w:rPr>
          <w:sz w:val="24"/>
          <w:szCs w:val="24"/>
        </w:rPr>
        <w:t>работы со средствами вычислительной, копировальной и множительной техники, необходимым программным обеспечением, а также другими средствами механизации труда, знания правил их технической эксплуатации.</w:t>
      </w:r>
    </w:p>
    <w:p w:rsidR="001B0355" w:rsidRPr="00121BBB" w:rsidRDefault="001B0355" w:rsidP="00DE7FC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eastAsia="en-US"/>
        </w:rPr>
        <w:t>особенностей связей с общественностью в государственных органах;</w:t>
      </w:r>
    </w:p>
    <w:p w:rsidR="00E215EE" w:rsidRPr="00D867FC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eastAsia="en-US"/>
        </w:rPr>
        <w:t xml:space="preserve">понятия </w:t>
      </w:r>
      <w:proofErr w:type="spellStart"/>
      <w:r w:rsidRPr="00121BBB">
        <w:rPr>
          <w:rFonts w:eastAsia="Calibri"/>
          <w:b w:val="0"/>
          <w:lang w:eastAsia="en-US"/>
        </w:rPr>
        <w:t>референтной</w:t>
      </w:r>
      <w:proofErr w:type="spellEnd"/>
      <w:r w:rsidRPr="00121BBB">
        <w:rPr>
          <w:rFonts w:eastAsia="Calibri"/>
          <w:b w:val="0"/>
          <w:lang w:eastAsia="en-US"/>
        </w:rPr>
        <w:t xml:space="preserve"> группы</w:t>
      </w:r>
      <w:r w:rsidR="00D867FC">
        <w:rPr>
          <w:rFonts w:eastAsia="Calibri"/>
          <w:b w:val="0"/>
          <w:lang w:eastAsia="en-US"/>
        </w:rPr>
        <w:t>;</w:t>
      </w:r>
    </w:p>
    <w:p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eastAsia="en-US"/>
        </w:rPr>
        <w:lastRenderedPageBreak/>
        <w:t xml:space="preserve">понятия и особенностей официально-делового стиля современного русского литературного языка; </w:t>
      </w:r>
    </w:p>
    <w:p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eastAsia="en-US"/>
        </w:rPr>
        <w:t>понятия законодательного процесса, его этапы;</w:t>
      </w:r>
    </w:p>
    <w:p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eastAsia="en-US"/>
        </w:rPr>
        <w:t>процедуры общественного обсуждения проектов;</w:t>
      </w:r>
    </w:p>
    <w:p w:rsidR="00E215EE" w:rsidRPr="00121BBB" w:rsidRDefault="00E215EE" w:rsidP="00E215EE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eastAsia="en-US"/>
        </w:rPr>
        <w:t xml:space="preserve">порядка </w:t>
      </w:r>
      <w:r w:rsidR="00AD0B98" w:rsidRPr="00121BBB">
        <w:rPr>
          <w:rFonts w:eastAsia="Calibri"/>
          <w:b w:val="0"/>
          <w:lang w:eastAsia="en-US"/>
        </w:rPr>
        <w:t>работы со служебной информацией</w:t>
      </w:r>
      <w:r w:rsidR="00AD0B98" w:rsidRPr="00121BBB">
        <w:rPr>
          <w:rFonts w:eastAsia="Calibri"/>
          <w:b w:val="0"/>
          <w:lang w:eastAsia="en-US"/>
        </w:rPr>
        <w:t>;</w:t>
      </w:r>
    </w:p>
    <w:p w:rsidR="001B0355" w:rsidRPr="00121BBB" w:rsidRDefault="001B0355" w:rsidP="00E215E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:rsidR="00ED5F8D" w:rsidRPr="00ED5F8D" w:rsidRDefault="00ED5F8D" w:rsidP="00ED5F8D">
      <w:pPr>
        <w:tabs>
          <w:tab w:val="left" w:pos="1134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D5F8D">
        <w:rPr>
          <w:rFonts w:eastAsia="Calibri"/>
          <w:sz w:val="24"/>
          <w:szCs w:val="24"/>
          <w:lang w:eastAsia="en-US"/>
        </w:rPr>
        <w:t>особенностей связей с общественностью в государственных органах;</w:t>
      </w:r>
    </w:p>
    <w:p w:rsidR="00ED5F8D" w:rsidRPr="00ED5F8D" w:rsidRDefault="00ED5F8D" w:rsidP="00ED5F8D">
      <w:pPr>
        <w:tabs>
          <w:tab w:val="left" w:pos="1134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D5F8D">
        <w:rPr>
          <w:rFonts w:eastAsia="Calibri"/>
          <w:sz w:val="24"/>
          <w:szCs w:val="24"/>
          <w:lang w:eastAsia="en-US"/>
        </w:rPr>
        <w:t xml:space="preserve">понятия </w:t>
      </w:r>
      <w:proofErr w:type="spellStart"/>
      <w:r w:rsidRPr="00ED5F8D">
        <w:rPr>
          <w:rFonts w:eastAsia="Calibri"/>
          <w:sz w:val="24"/>
          <w:szCs w:val="24"/>
          <w:lang w:eastAsia="en-US"/>
        </w:rPr>
        <w:t>референтной</w:t>
      </w:r>
      <w:proofErr w:type="spellEnd"/>
      <w:r w:rsidRPr="00ED5F8D">
        <w:rPr>
          <w:rFonts w:eastAsia="Calibri"/>
          <w:sz w:val="24"/>
          <w:szCs w:val="24"/>
          <w:lang w:eastAsia="en-US"/>
        </w:rPr>
        <w:t xml:space="preserve"> группы</w:t>
      </w:r>
      <w:r w:rsidR="00E21A62">
        <w:rPr>
          <w:rFonts w:eastAsia="Calibri"/>
          <w:sz w:val="24"/>
          <w:szCs w:val="24"/>
          <w:lang w:eastAsia="en-US"/>
        </w:rPr>
        <w:t>;</w:t>
      </w:r>
    </w:p>
    <w:p w:rsidR="00ED5F8D" w:rsidRPr="00ED5F8D" w:rsidRDefault="00ED5F8D" w:rsidP="00ED5F8D">
      <w:pPr>
        <w:ind w:firstLine="709"/>
        <w:contextualSpacing/>
        <w:jc w:val="both"/>
        <w:rPr>
          <w:sz w:val="24"/>
          <w:szCs w:val="24"/>
        </w:rPr>
      </w:pPr>
      <w:r w:rsidRPr="00ED5F8D">
        <w:rPr>
          <w:sz w:val="24"/>
          <w:szCs w:val="24"/>
        </w:rPr>
        <w:t xml:space="preserve">понятия и особенностей официально-делового стиля современного русского литературного языка; </w:t>
      </w:r>
    </w:p>
    <w:p w:rsidR="00ED5F8D" w:rsidRPr="00ED5F8D" w:rsidRDefault="00ED5F8D" w:rsidP="00ED5F8D">
      <w:pPr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ED5F8D">
        <w:rPr>
          <w:sz w:val="24"/>
          <w:szCs w:val="24"/>
        </w:rPr>
        <w:t>понятия законодательного процесса, его этапы;</w:t>
      </w:r>
    </w:p>
    <w:p w:rsidR="00ED5F8D" w:rsidRPr="00ED5F8D" w:rsidRDefault="00ED5F8D" w:rsidP="00ED5F8D">
      <w:pPr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ED5F8D">
        <w:rPr>
          <w:sz w:val="24"/>
          <w:szCs w:val="24"/>
        </w:rPr>
        <w:t>процедуры общественного обсуждения проектов;</w:t>
      </w:r>
    </w:p>
    <w:p w:rsidR="00ED5F8D" w:rsidRPr="00ED5F8D" w:rsidRDefault="00ED5F8D" w:rsidP="00ED5F8D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eastAsia="en-US"/>
        </w:rPr>
      </w:pPr>
      <w:r w:rsidRPr="00ED5F8D">
        <w:rPr>
          <w:sz w:val="24"/>
          <w:szCs w:val="24"/>
          <w:lang w:eastAsia="en-US"/>
        </w:rPr>
        <w:t>порядка работы со служебной информацией;</w:t>
      </w:r>
    </w:p>
    <w:p w:rsidR="00ED5F8D" w:rsidRPr="00ED5F8D" w:rsidRDefault="00ED5F8D" w:rsidP="00ED5F8D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eastAsia="en-US"/>
        </w:rPr>
      </w:pPr>
      <w:r w:rsidRPr="00ED5F8D">
        <w:rPr>
          <w:sz w:val="24"/>
          <w:szCs w:val="24"/>
          <w:lang w:eastAsia="en-US"/>
        </w:rPr>
        <w:t xml:space="preserve">основ техники и технологии фотографической съемки. </w:t>
      </w:r>
    </w:p>
    <w:p w:rsidR="00ED5F8D" w:rsidRDefault="00ED5F8D" w:rsidP="00ED5F8D">
      <w:pPr>
        <w:ind w:right="20"/>
        <w:jc w:val="both"/>
        <w:rPr>
          <w:b/>
          <w:bCs/>
          <w:sz w:val="24"/>
          <w:szCs w:val="24"/>
        </w:rPr>
      </w:pPr>
    </w:p>
    <w:p w:rsidR="00A83C3D" w:rsidRPr="00121BBB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Право </w:t>
      </w:r>
      <w:r w:rsidR="00ED5F8D">
        <w:rPr>
          <w:rFonts w:ascii="Times New Roman" w:hAnsi="Times New Roman"/>
          <w:szCs w:val="24"/>
        </w:rPr>
        <w:t xml:space="preserve">претендовать на вакантную должность </w:t>
      </w:r>
      <w:r w:rsidRPr="00121BBB">
        <w:rPr>
          <w:rFonts w:ascii="Times New Roman" w:hAnsi="Times New Roman"/>
          <w:szCs w:val="24"/>
        </w:rPr>
        <w:t>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:rsidR="00A83C3D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:rsidR="000651C8" w:rsidRDefault="00C53565" w:rsidP="000651C8">
      <w:pPr>
        <w:pStyle w:val="a5"/>
        <w:ind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Тип служебного контракта -</w:t>
      </w:r>
      <w:r w:rsidR="000651C8">
        <w:rPr>
          <w:rFonts w:ascii="Times New Roman" w:hAnsi="Times New Roman"/>
          <w:szCs w:val="24"/>
        </w:rPr>
        <w:t xml:space="preserve"> бессрочный. </w:t>
      </w:r>
    </w:p>
    <w:p w:rsidR="000651C8" w:rsidRDefault="000651C8" w:rsidP="00B86121">
      <w:pPr>
        <w:pStyle w:val="a5"/>
        <w:ind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Служебное время: пятидневная </w:t>
      </w:r>
      <w:r w:rsidR="00981025">
        <w:rPr>
          <w:rFonts w:ascii="Times New Roman" w:hAnsi="Times New Roman"/>
          <w:szCs w:val="24"/>
        </w:rPr>
        <w:t>служебная</w:t>
      </w:r>
      <w:r>
        <w:rPr>
          <w:rFonts w:ascii="Times New Roman" w:hAnsi="Times New Roman"/>
          <w:szCs w:val="24"/>
        </w:rPr>
        <w:t xml:space="preserve"> неделя, продолжительностью</w:t>
      </w:r>
      <w:r w:rsidR="00E21A62">
        <w:rPr>
          <w:rFonts w:ascii="Times New Roman" w:hAnsi="Times New Roman"/>
          <w:szCs w:val="24"/>
        </w:rPr>
        <w:t xml:space="preserve"> </w:t>
      </w:r>
      <w:r w:rsidR="00F0110D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40 час</w:t>
      </w:r>
      <w:r w:rsidR="00C53565">
        <w:rPr>
          <w:rFonts w:ascii="Times New Roman" w:hAnsi="Times New Roman"/>
          <w:szCs w:val="24"/>
        </w:rPr>
        <w:t>ов</w:t>
      </w:r>
      <w:r w:rsidR="00E21A62">
        <w:rPr>
          <w:rFonts w:ascii="Times New Roman" w:hAnsi="Times New Roman"/>
          <w:szCs w:val="24"/>
        </w:rPr>
        <w:t xml:space="preserve"> </w:t>
      </w:r>
      <w:r w:rsidR="00F0110D">
        <w:rPr>
          <w:rFonts w:ascii="Times New Roman" w:hAnsi="Times New Roman"/>
          <w:szCs w:val="24"/>
        </w:rPr>
        <w:t>-</w:t>
      </w:r>
      <w:r w:rsidR="00E21A62">
        <w:rPr>
          <w:rFonts w:ascii="Times New Roman" w:hAnsi="Times New Roman"/>
          <w:szCs w:val="24"/>
        </w:rPr>
        <w:t xml:space="preserve"> мужчины, 36 часов - женщины)</w:t>
      </w:r>
      <w:r w:rsidR="00C53565">
        <w:rPr>
          <w:rFonts w:ascii="Times New Roman" w:hAnsi="Times New Roman"/>
          <w:szCs w:val="24"/>
        </w:rPr>
        <w:t>, с понедельника по</w:t>
      </w:r>
      <w:r w:rsidR="00F0593B">
        <w:rPr>
          <w:rFonts w:ascii="Times New Roman" w:hAnsi="Times New Roman"/>
          <w:szCs w:val="24"/>
        </w:rPr>
        <w:t xml:space="preserve"> четверг</w:t>
      </w:r>
      <w:r w:rsidR="00F0110D">
        <w:rPr>
          <w:rFonts w:ascii="Times New Roman" w:hAnsi="Times New Roman"/>
          <w:szCs w:val="24"/>
        </w:rPr>
        <w:t xml:space="preserve"> </w:t>
      </w:r>
      <w:r w:rsidR="00F0593B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с 8.30 до 17.30</w:t>
      </w:r>
      <w:r w:rsidR="00F0110D">
        <w:rPr>
          <w:rFonts w:ascii="Times New Roman" w:hAnsi="Times New Roman"/>
          <w:szCs w:val="24"/>
        </w:rPr>
        <w:t>,</w:t>
      </w:r>
      <w:r w:rsidR="00F0593B">
        <w:rPr>
          <w:rFonts w:ascii="Times New Roman" w:hAnsi="Times New Roman"/>
          <w:szCs w:val="24"/>
        </w:rPr>
        <w:t xml:space="preserve"> пятница</w:t>
      </w:r>
      <w:r w:rsidR="00F0110D">
        <w:rPr>
          <w:rFonts w:ascii="Times New Roman" w:hAnsi="Times New Roman"/>
          <w:szCs w:val="24"/>
        </w:rPr>
        <w:t xml:space="preserve"> -</w:t>
      </w:r>
      <w:r w:rsidR="00F0593B">
        <w:rPr>
          <w:rFonts w:ascii="Times New Roman" w:hAnsi="Times New Roman"/>
          <w:szCs w:val="24"/>
        </w:rPr>
        <w:t xml:space="preserve"> </w:t>
      </w:r>
      <w:r w:rsidR="00F0110D">
        <w:rPr>
          <w:rFonts w:ascii="Times New Roman" w:hAnsi="Times New Roman"/>
          <w:szCs w:val="24"/>
        </w:rPr>
        <w:t xml:space="preserve">мужчины </w:t>
      </w:r>
      <w:r w:rsidR="00BF59A8">
        <w:rPr>
          <w:rFonts w:ascii="Times New Roman" w:hAnsi="Times New Roman"/>
          <w:szCs w:val="24"/>
        </w:rPr>
        <w:t xml:space="preserve">с 8.30 – до </w:t>
      </w:r>
      <w:r w:rsidR="00F0110D">
        <w:rPr>
          <w:rFonts w:ascii="Times New Roman" w:hAnsi="Times New Roman"/>
          <w:szCs w:val="24"/>
        </w:rPr>
        <w:t xml:space="preserve">17.30, женщины </w:t>
      </w:r>
      <w:r w:rsidR="00F0593B">
        <w:rPr>
          <w:rFonts w:ascii="Times New Roman" w:hAnsi="Times New Roman"/>
          <w:szCs w:val="24"/>
        </w:rPr>
        <w:t>с 8.30 до 12.30</w:t>
      </w:r>
      <w:r>
        <w:rPr>
          <w:rFonts w:ascii="Times New Roman" w:hAnsi="Times New Roman"/>
          <w:szCs w:val="24"/>
        </w:rPr>
        <w:t xml:space="preserve">, перерыв для отдыха и питания с 12.30 до 13.30. </w:t>
      </w:r>
      <w:bookmarkStart w:id="0" w:name="_GoBack"/>
      <w:bookmarkEnd w:id="0"/>
    </w:p>
    <w:p w:rsidR="000651C8" w:rsidRDefault="000651C8" w:rsidP="00B86121">
      <w:pPr>
        <w:pStyle w:val="a5"/>
        <w:ind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Нормированный служебный день. </w:t>
      </w:r>
    </w:p>
    <w:p w:rsidR="00A83C3D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121BBB">
        <w:rPr>
          <w:rFonts w:ascii="Times New Roman" w:hAnsi="Times New Roman"/>
          <w:szCs w:val="24"/>
        </w:rPr>
        <w:br/>
        <w:t>от 28.12.2006 №</w:t>
      </w:r>
      <w:r w:rsidR="008F281D" w:rsidRPr="00121BBB">
        <w:rPr>
          <w:rFonts w:ascii="Times New Roman" w:hAnsi="Times New Roman"/>
          <w:szCs w:val="24"/>
        </w:rPr>
        <w:t> </w:t>
      </w:r>
      <w:r w:rsidRPr="00121BBB">
        <w:rPr>
          <w:rFonts w:ascii="Times New Roman" w:hAnsi="Times New Roman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:rsidR="000651C8" w:rsidRPr="000651C8" w:rsidRDefault="000651C8" w:rsidP="000651C8">
      <w:pPr>
        <w:pStyle w:val="a5"/>
        <w:rPr>
          <w:rFonts w:ascii="Times New Roman" w:hAnsi="Times New Roman"/>
          <w:szCs w:val="24"/>
        </w:rPr>
      </w:pPr>
      <w:r w:rsidRPr="000651C8">
        <w:rPr>
          <w:rFonts w:ascii="Times New Roman" w:hAnsi="Times New Roman"/>
          <w:szCs w:val="24"/>
        </w:rPr>
        <w:t xml:space="preserve">Примерный размер </w:t>
      </w:r>
      <w:r w:rsidR="00BF59A8">
        <w:rPr>
          <w:rFonts w:ascii="Times New Roman" w:hAnsi="Times New Roman"/>
          <w:szCs w:val="24"/>
        </w:rPr>
        <w:t>денежного содержания: от 100 000</w:t>
      </w:r>
      <w:r w:rsidRPr="000651C8">
        <w:rPr>
          <w:rFonts w:ascii="Times New Roman" w:hAnsi="Times New Roman"/>
          <w:szCs w:val="24"/>
        </w:rPr>
        <w:t>,00 до 131 </w:t>
      </w:r>
      <w:r w:rsidR="00BF59A8">
        <w:rPr>
          <w:rFonts w:ascii="Times New Roman" w:hAnsi="Times New Roman"/>
          <w:szCs w:val="24"/>
        </w:rPr>
        <w:t>000</w:t>
      </w:r>
      <w:r w:rsidRPr="000651C8">
        <w:rPr>
          <w:rFonts w:ascii="Times New Roman" w:hAnsi="Times New Roman"/>
          <w:szCs w:val="24"/>
        </w:rPr>
        <w:t xml:space="preserve">,00 рублей. </w:t>
      </w:r>
    </w:p>
    <w:p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Гражданин Российской Федерации, </w:t>
      </w:r>
      <w:r w:rsidR="00A243C9">
        <w:rPr>
          <w:rFonts w:ascii="Times New Roman" w:hAnsi="Times New Roman"/>
          <w:szCs w:val="24"/>
        </w:rPr>
        <w:t>претендующий на вакантную должность</w:t>
      </w:r>
      <w:r w:rsidRPr="00121BBB">
        <w:rPr>
          <w:rFonts w:ascii="Times New Roman" w:hAnsi="Times New Roman"/>
          <w:szCs w:val="24"/>
        </w:rPr>
        <w:t xml:space="preserve">, представляет в </w:t>
      </w:r>
      <w:r w:rsidR="00041F55" w:rsidRPr="00121BBB">
        <w:rPr>
          <w:rFonts w:ascii="Times New Roman" w:hAnsi="Times New Roman"/>
          <w:szCs w:val="24"/>
        </w:rPr>
        <w:t>Собрание депутатов Ненецкого автономного округа:</w:t>
      </w:r>
    </w:p>
    <w:p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а) личное заявление;</w:t>
      </w:r>
    </w:p>
    <w:p w:rsidR="00AF4C0B" w:rsidRPr="00AF4C0B" w:rsidRDefault="007F68F3" w:rsidP="00AF4C0B">
      <w:pPr>
        <w:pStyle w:val="2"/>
        <w:ind w:right="-1" w:firstLine="709"/>
        <w:rPr>
          <w:b w:val="0"/>
          <w:sz w:val="24"/>
          <w:szCs w:val="24"/>
        </w:rPr>
      </w:pPr>
      <w:r w:rsidRPr="00AF4C0B">
        <w:rPr>
          <w:b w:val="0"/>
          <w:sz w:val="24"/>
          <w:szCs w:val="24"/>
        </w:rPr>
        <w:t xml:space="preserve">б) </w:t>
      </w:r>
      <w:r w:rsidR="00AF4C0B" w:rsidRPr="00AF4C0B">
        <w:rPr>
          <w:b w:val="0"/>
          <w:sz w:val="24"/>
          <w:szCs w:val="24"/>
        </w:rPr>
        <w:t xml:space="preserve">анкету для поступления на государственную службу Российской Федерации и муниципальную службу в Российской Федерации, заполненную по форме, утверждённой Указом Президента </w:t>
      </w:r>
      <w:r w:rsidR="00617AF3" w:rsidRPr="00617AF3">
        <w:rPr>
          <w:b w:val="0"/>
          <w:sz w:val="24"/>
          <w:szCs w:val="24"/>
        </w:rPr>
        <w:t xml:space="preserve">Российской Федерации </w:t>
      </w:r>
      <w:r w:rsidR="00AF4C0B" w:rsidRPr="00AF4C0B">
        <w:rPr>
          <w:b w:val="0"/>
          <w:sz w:val="24"/>
          <w:szCs w:val="24"/>
        </w:rPr>
        <w:t>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</w:t>
      </w:r>
    </w:p>
    <w:p w:rsidR="00AF4C0B" w:rsidRPr="00AF4C0B" w:rsidRDefault="00AF4C0B" w:rsidP="00AF4C0B">
      <w:pPr>
        <w:pStyle w:val="2"/>
        <w:ind w:right="-1" w:firstLine="709"/>
        <w:rPr>
          <w:b w:val="0"/>
          <w:sz w:val="24"/>
          <w:szCs w:val="24"/>
        </w:rPr>
      </w:pPr>
      <w:r w:rsidRPr="00AF4C0B">
        <w:rPr>
          <w:b w:val="0"/>
          <w:sz w:val="24"/>
          <w:szCs w:val="24"/>
        </w:rPr>
        <w:t>Анкета заполня</w:t>
      </w:r>
      <w:r w:rsidR="00617AF3">
        <w:rPr>
          <w:b w:val="0"/>
          <w:sz w:val="24"/>
          <w:szCs w:val="24"/>
        </w:rPr>
        <w:t xml:space="preserve">ется только в электронном виде, </w:t>
      </w:r>
      <w:r w:rsidRPr="00AF4C0B">
        <w:rPr>
          <w:b w:val="0"/>
          <w:sz w:val="24"/>
          <w:szCs w:val="24"/>
        </w:rPr>
        <w:t>в том числе с помощью специального программного обеспечения «</w:t>
      </w:r>
      <w:proofErr w:type="spellStart"/>
      <w:r w:rsidRPr="00AF4C0B">
        <w:rPr>
          <w:b w:val="0"/>
          <w:sz w:val="24"/>
          <w:szCs w:val="24"/>
        </w:rPr>
        <w:t>АнкетаГС</w:t>
      </w:r>
      <w:proofErr w:type="spellEnd"/>
      <w:r w:rsidR="00114BEE">
        <w:rPr>
          <w:b w:val="0"/>
          <w:sz w:val="24"/>
          <w:szCs w:val="24"/>
        </w:rPr>
        <w:t xml:space="preserve">» </w:t>
      </w:r>
      <w:r w:rsidRPr="00AF4C0B">
        <w:rPr>
          <w:b w:val="0"/>
          <w:sz w:val="24"/>
          <w:szCs w:val="24"/>
        </w:rPr>
        <w:t xml:space="preserve">(далее - СПО). </w:t>
      </w:r>
    </w:p>
    <w:p w:rsidR="00AF4C0B" w:rsidRDefault="00AF4C0B" w:rsidP="00AF4C0B">
      <w:pPr>
        <w:pStyle w:val="2"/>
        <w:ind w:right="-1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СПО </w:t>
      </w:r>
      <w:r w:rsidRPr="00AF4C0B">
        <w:rPr>
          <w:b w:val="0"/>
          <w:sz w:val="24"/>
          <w:szCs w:val="24"/>
        </w:rPr>
        <w:t xml:space="preserve">размещено в свободном доступе на официальном сайте Единой системы в </w:t>
      </w:r>
      <w:r>
        <w:rPr>
          <w:b w:val="0"/>
          <w:sz w:val="24"/>
          <w:szCs w:val="24"/>
        </w:rPr>
        <w:t>информационно-</w:t>
      </w:r>
      <w:r w:rsidRPr="00AF4C0B">
        <w:rPr>
          <w:b w:val="0"/>
          <w:sz w:val="24"/>
          <w:szCs w:val="24"/>
        </w:rPr>
        <w:t>телекоммуникационной</w:t>
      </w:r>
      <w:r w:rsidR="00D569D9">
        <w:rPr>
          <w:b w:val="0"/>
          <w:sz w:val="24"/>
          <w:szCs w:val="24"/>
        </w:rPr>
        <w:t xml:space="preserve"> сети «Интернет» (далее - </w:t>
      </w:r>
      <w:r w:rsidRPr="00AF4C0B">
        <w:rPr>
          <w:b w:val="0"/>
          <w:sz w:val="24"/>
          <w:szCs w:val="24"/>
        </w:rPr>
        <w:t xml:space="preserve">сеть «Интернет») по адресу https://gossluzhba.gov.ru/spo/knowledge-base. Для использования СПО необходимо перейти по указанному адресу и установить приложение на персональный компьютер. </w:t>
      </w:r>
    </w:p>
    <w:p w:rsidR="007F68F3" w:rsidRPr="00121BBB" w:rsidRDefault="00A0053F" w:rsidP="007F68F3">
      <w:pPr>
        <w:pStyle w:val="2"/>
        <w:ind w:right="-1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в) </w:t>
      </w:r>
      <w:r w:rsidR="007F68F3" w:rsidRPr="00121BBB">
        <w:rPr>
          <w:b w:val="0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="007F68F3" w:rsidRPr="00121BBB">
        <w:rPr>
          <w:b w:val="0"/>
          <w:sz w:val="24"/>
          <w:szCs w:val="24"/>
        </w:rPr>
        <w:lastRenderedPageBreak/>
        <w:t>ученой степени, ученого звания, заверенные нотариально или кадровой службой по месту службы (работы);</w:t>
      </w:r>
    </w:p>
    <w:p w:rsidR="007F68F3" w:rsidRPr="00121BBB" w:rsidRDefault="00225779" w:rsidP="00114BEE">
      <w:pPr>
        <w:pStyle w:val="2"/>
        <w:ind w:right="-1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7F68F3" w:rsidRPr="00121BBB">
        <w:rPr>
          <w:b w:val="0"/>
          <w:sz w:val="24"/>
          <w:szCs w:val="24"/>
        </w:rPr>
        <w:t xml:space="preserve">) </w:t>
      </w:r>
      <w:r w:rsidR="0049054D" w:rsidRPr="00121BBB">
        <w:rPr>
          <w:b w:val="0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(учётная форма № 001-ГС/у, утверждена приказом </w:t>
      </w:r>
      <w:r w:rsidR="00114BEE" w:rsidRPr="00114BEE">
        <w:rPr>
          <w:b w:val="0"/>
          <w:sz w:val="24"/>
          <w:szCs w:val="24"/>
        </w:rPr>
        <w:t>Министерства здравоохранения</w:t>
      </w:r>
      <w:r w:rsidR="00114BEE">
        <w:rPr>
          <w:b w:val="0"/>
          <w:sz w:val="24"/>
          <w:szCs w:val="24"/>
        </w:rPr>
        <w:t xml:space="preserve"> </w:t>
      </w:r>
      <w:r w:rsidR="00114BEE" w:rsidRPr="00114BEE">
        <w:rPr>
          <w:b w:val="0"/>
          <w:sz w:val="24"/>
          <w:szCs w:val="24"/>
        </w:rPr>
        <w:t>Российской Федерации</w:t>
      </w:r>
      <w:r w:rsidR="00114BEE">
        <w:rPr>
          <w:b w:val="0"/>
          <w:sz w:val="24"/>
          <w:szCs w:val="24"/>
        </w:rPr>
        <w:t xml:space="preserve"> от 14.04.2025 №</w:t>
      </w:r>
      <w:r w:rsidR="00114BEE" w:rsidRPr="00114BEE">
        <w:rPr>
          <w:b w:val="0"/>
          <w:sz w:val="24"/>
          <w:szCs w:val="24"/>
        </w:rPr>
        <w:t xml:space="preserve"> 201н</w:t>
      </w:r>
      <w:r>
        <w:rPr>
          <w:b w:val="0"/>
          <w:sz w:val="24"/>
          <w:szCs w:val="24"/>
        </w:rPr>
        <w:t xml:space="preserve">). </w:t>
      </w:r>
    </w:p>
    <w:p w:rsidR="00A447CD" w:rsidRPr="00121BBB" w:rsidRDefault="00A447CD" w:rsidP="00A512CB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Документы принимаются с </w:t>
      </w:r>
      <w:r w:rsidR="009F210A">
        <w:rPr>
          <w:sz w:val="24"/>
          <w:szCs w:val="24"/>
        </w:rPr>
        <w:t>20</w:t>
      </w:r>
      <w:r w:rsidR="009C2624" w:rsidRPr="009F210A">
        <w:rPr>
          <w:sz w:val="24"/>
          <w:szCs w:val="24"/>
        </w:rPr>
        <w:t xml:space="preserve"> </w:t>
      </w:r>
      <w:r w:rsidR="009F210A" w:rsidRPr="009F210A">
        <w:rPr>
          <w:sz w:val="24"/>
          <w:szCs w:val="24"/>
        </w:rPr>
        <w:t>по</w:t>
      </w:r>
      <w:r w:rsidR="009F210A">
        <w:rPr>
          <w:sz w:val="24"/>
          <w:szCs w:val="24"/>
        </w:rPr>
        <w:t xml:space="preserve"> 21 мая 2026 года </w:t>
      </w:r>
      <w:r w:rsidR="00C72160" w:rsidRPr="00121BBB">
        <w:rPr>
          <w:sz w:val="24"/>
          <w:szCs w:val="24"/>
        </w:rPr>
        <w:t xml:space="preserve">по адресу: </w:t>
      </w:r>
      <w:r w:rsidR="00412FE7" w:rsidRPr="00121BBB">
        <w:rPr>
          <w:sz w:val="24"/>
          <w:szCs w:val="24"/>
        </w:rPr>
        <w:t xml:space="preserve">166000, </w:t>
      </w:r>
      <w:r w:rsidR="00C72160" w:rsidRPr="00121BBB">
        <w:rPr>
          <w:sz w:val="24"/>
          <w:szCs w:val="24"/>
        </w:rPr>
        <w:t xml:space="preserve">г. Нарьян-Мар, ул. </w:t>
      </w:r>
      <w:r w:rsidR="00B063ED">
        <w:rPr>
          <w:sz w:val="24"/>
          <w:szCs w:val="24"/>
        </w:rPr>
        <w:t xml:space="preserve">им. П.Г. </w:t>
      </w:r>
      <w:r w:rsidR="00C72160" w:rsidRPr="00121BBB">
        <w:rPr>
          <w:sz w:val="24"/>
          <w:szCs w:val="24"/>
        </w:rPr>
        <w:t>Смидов</w:t>
      </w:r>
      <w:r w:rsidR="00D60E11" w:rsidRPr="00121BBB">
        <w:rPr>
          <w:sz w:val="24"/>
          <w:szCs w:val="24"/>
        </w:rPr>
        <w:t>ича, д. 20</w:t>
      </w:r>
      <w:r w:rsidR="009C2624" w:rsidRPr="00121BBB">
        <w:rPr>
          <w:sz w:val="24"/>
          <w:szCs w:val="24"/>
        </w:rPr>
        <w:t xml:space="preserve">, кабинет № </w:t>
      </w:r>
      <w:r w:rsidR="00E14D0F">
        <w:rPr>
          <w:sz w:val="24"/>
          <w:szCs w:val="24"/>
        </w:rPr>
        <w:t>31</w:t>
      </w:r>
      <w:r w:rsidR="00D60E11" w:rsidRPr="00121BBB">
        <w:rPr>
          <w:sz w:val="24"/>
          <w:szCs w:val="24"/>
        </w:rPr>
        <w:t xml:space="preserve">, с 8.30 до 17.30 </w:t>
      </w:r>
      <w:r w:rsidR="00C72160" w:rsidRPr="00121BBB">
        <w:rPr>
          <w:sz w:val="24"/>
          <w:szCs w:val="24"/>
        </w:rPr>
        <w:t>п</w:t>
      </w:r>
      <w:r w:rsidR="00D60E11" w:rsidRPr="00121BBB">
        <w:rPr>
          <w:sz w:val="24"/>
          <w:szCs w:val="24"/>
        </w:rPr>
        <w:t>ерерыв на обед с 12.30 до 13.30</w:t>
      </w:r>
      <w:r w:rsidR="009F210A">
        <w:rPr>
          <w:sz w:val="24"/>
          <w:szCs w:val="24"/>
        </w:rPr>
        <w:t xml:space="preserve">. </w:t>
      </w:r>
    </w:p>
    <w:p w:rsidR="00A447CD" w:rsidRPr="00121BBB" w:rsidRDefault="00A447CD" w:rsidP="00A512CB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Более подробную информацию можно по</w:t>
      </w:r>
      <w:r w:rsidRPr="00121BBB">
        <w:rPr>
          <w:b/>
          <w:sz w:val="24"/>
          <w:szCs w:val="24"/>
        </w:rPr>
        <w:t>л</w:t>
      </w:r>
      <w:r w:rsidRPr="00121BBB">
        <w:rPr>
          <w:sz w:val="24"/>
          <w:szCs w:val="24"/>
        </w:rPr>
        <w:t>учи</w:t>
      </w:r>
      <w:r w:rsidR="009F210A">
        <w:rPr>
          <w:sz w:val="24"/>
          <w:szCs w:val="24"/>
        </w:rPr>
        <w:t xml:space="preserve">ть по телефону (81853) 4-67-20. </w:t>
      </w:r>
    </w:p>
    <w:p w:rsidR="009F210A" w:rsidRDefault="009F210A" w:rsidP="00A512C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качестве методов оценки профессионального уровня кандидатов при назначении на должность без проведения конкурса на замещение вакантной должности </w:t>
      </w:r>
      <w:r w:rsidRPr="009F210A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рименяются тестирование и индивидуальное собеседование. </w:t>
      </w:r>
    </w:p>
    <w:p w:rsidR="00A512CB" w:rsidRDefault="00A512CB" w:rsidP="00A512CB">
      <w:pPr>
        <w:ind w:firstLine="709"/>
        <w:jc w:val="both"/>
        <w:rPr>
          <w:sz w:val="24"/>
          <w:szCs w:val="24"/>
        </w:rPr>
      </w:pPr>
      <w:r w:rsidRPr="00A512CB">
        <w:rPr>
          <w:sz w:val="24"/>
          <w:szCs w:val="24"/>
        </w:rPr>
        <w:t xml:space="preserve">Тестирование по вопросам, связанным с уровнем владения русским языком, знаниями законодательства Российской Федерации о государственной гражданской службе, противодействием коррупции (Федеральный </w:t>
      </w:r>
      <w:hyperlink r:id="rId8" w:history="1">
        <w:r w:rsidRPr="00A512CB">
          <w:rPr>
            <w:sz w:val="24"/>
          </w:rPr>
          <w:t>закон</w:t>
        </w:r>
      </w:hyperlink>
      <w:r w:rsidRPr="00A512CB">
        <w:rPr>
          <w:sz w:val="24"/>
          <w:szCs w:val="24"/>
        </w:rPr>
        <w:t xml:space="preserve"> от 25.12.2008 № 273-ФЗ «О противодействии коррупции»), с выполнением должностных обязанностей по вакантн</w:t>
      </w:r>
      <w:r>
        <w:rPr>
          <w:sz w:val="24"/>
          <w:szCs w:val="24"/>
        </w:rPr>
        <w:t>ой должности гражданской службы.</w:t>
      </w:r>
    </w:p>
    <w:p w:rsidR="00A512CB" w:rsidRPr="00A512CB" w:rsidRDefault="00A512CB" w:rsidP="00A512CB">
      <w:pPr>
        <w:ind w:firstLine="709"/>
        <w:jc w:val="both"/>
        <w:rPr>
          <w:sz w:val="24"/>
          <w:szCs w:val="24"/>
        </w:rPr>
      </w:pPr>
      <w:r w:rsidRPr="00A512CB">
        <w:rPr>
          <w:sz w:val="24"/>
          <w:szCs w:val="24"/>
        </w:rPr>
        <w:t>Индивидуальное собеседование проводится в форме свободной беседы с кандидатом по теме его будущей професси</w:t>
      </w:r>
      <w:r>
        <w:rPr>
          <w:sz w:val="24"/>
          <w:szCs w:val="24"/>
        </w:rPr>
        <w:t>ональной служебной деятельности.</w:t>
      </w:r>
    </w:p>
    <w:p w:rsidR="00253606" w:rsidRPr="00A512CB" w:rsidRDefault="00253606" w:rsidP="00A512CB">
      <w:pPr>
        <w:ind w:firstLine="709"/>
        <w:jc w:val="both"/>
        <w:rPr>
          <w:sz w:val="24"/>
          <w:szCs w:val="24"/>
        </w:rPr>
      </w:pPr>
    </w:p>
    <w:p w:rsidR="009F210A" w:rsidRPr="00121BBB" w:rsidRDefault="009F210A" w:rsidP="005C15C9">
      <w:pPr>
        <w:pStyle w:val="a5"/>
        <w:ind w:right="-2" w:firstLine="0"/>
        <w:rPr>
          <w:rFonts w:ascii="Times New Roman" w:hAnsi="Times New Roman"/>
          <w:szCs w:val="24"/>
        </w:rPr>
      </w:pPr>
    </w:p>
    <w:sectPr w:rsidR="009F210A" w:rsidRPr="00121BBB" w:rsidSect="00FD1C2F">
      <w:headerReference w:type="default" r:id="rId9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39" w:rsidRDefault="00AC1B39" w:rsidP="00F44E02">
      <w:r>
        <w:separator/>
      </w:r>
    </w:p>
  </w:endnote>
  <w:endnote w:type="continuationSeparator" w:id="0">
    <w:p w:rsidR="00AC1B39" w:rsidRDefault="00AC1B39" w:rsidP="00F4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39" w:rsidRDefault="00AC1B39" w:rsidP="00F44E02">
      <w:r>
        <w:separator/>
      </w:r>
    </w:p>
  </w:footnote>
  <w:footnote w:type="continuationSeparator" w:id="0">
    <w:p w:rsidR="00AC1B39" w:rsidRDefault="00AC1B39" w:rsidP="00F4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267541"/>
      <w:docPartObj>
        <w:docPartGallery w:val="Page Numbers (Top of Page)"/>
        <w:docPartUnique/>
      </w:docPartObj>
    </w:sdtPr>
    <w:sdtContent>
      <w:p w:rsidR="00576241" w:rsidRDefault="00094DD5">
        <w:pPr>
          <w:pStyle w:val="ac"/>
          <w:jc w:val="center"/>
        </w:pPr>
        <w:r>
          <w:fldChar w:fldCharType="begin"/>
        </w:r>
        <w:r w:rsidR="00576241">
          <w:instrText>PAGE   \* MERGEFORMAT</w:instrText>
        </w:r>
        <w:r>
          <w:fldChar w:fldCharType="separate"/>
        </w:r>
        <w:r w:rsidR="00C750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6241" w:rsidRDefault="005762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1C2"/>
    <w:rsid w:val="000009B2"/>
    <w:rsid w:val="00003C7C"/>
    <w:rsid w:val="000046A8"/>
    <w:rsid w:val="00012831"/>
    <w:rsid w:val="000216D8"/>
    <w:rsid w:val="00022201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1C8"/>
    <w:rsid w:val="00065927"/>
    <w:rsid w:val="00072AD2"/>
    <w:rsid w:val="00074A8B"/>
    <w:rsid w:val="00080D8C"/>
    <w:rsid w:val="00084C67"/>
    <w:rsid w:val="00094DD5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D3678"/>
    <w:rsid w:val="000F5CDB"/>
    <w:rsid w:val="0010206B"/>
    <w:rsid w:val="00103BD3"/>
    <w:rsid w:val="00114BEE"/>
    <w:rsid w:val="00116FB1"/>
    <w:rsid w:val="001204F7"/>
    <w:rsid w:val="00121BBB"/>
    <w:rsid w:val="00121D49"/>
    <w:rsid w:val="00131B77"/>
    <w:rsid w:val="00132560"/>
    <w:rsid w:val="001413F9"/>
    <w:rsid w:val="0014433E"/>
    <w:rsid w:val="00144A5F"/>
    <w:rsid w:val="00145653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20472F"/>
    <w:rsid w:val="002051C2"/>
    <w:rsid w:val="00210561"/>
    <w:rsid w:val="00211100"/>
    <w:rsid w:val="00212121"/>
    <w:rsid w:val="00214089"/>
    <w:rsid w:val="00225779"/>
    <w:rsid w:val="00232DE6"/>
    <w:rsid w:val="002337C0"/>
    <w:rsid w:val="00233D84"/>
    <w:rsid w:val="002400EC"/>
    <w:rsid w:val="0024349B"/>
    <w:rsid w:val="00253606"/>
    <w:rsid w:val="00256013"/>
    <w:rsid w:val="00264300"/>
    <w:rsid w:val="002654B6"/>
    <w:rsid w:val="00265E48"/>
    <w:rsid w:val="00266FFA"/>
    <w:rsid w:val="002673C1"/>
    <w:rsid w:val="0026769E"/>
    <w:rsid w:val="0027542A"/>
    <w:rsid w:val="0027753D"/>
    <w:rsid w:val="00280F55"/>
    <w:rsid w:val="00283933"/>
    <w:rsid w:val="0029217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E0039"/>
    <w:rsid w:val="002E1A6D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629CB"/>
    <w:rsid w:val="0036720F"/>
    <w:rsid w:val="0037157C"/>
    <w:rsid w:val="00376471"/>
    <w:rsid w:val="003779C0"/>
    <w:rsid w:val="00380C3E"/>
    <w:rsid w:val="003810C4"/>
    <w:rsid w:val="00384014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55597"/>
    <w:rsid w:val="004566CF"/>
    <w:rsid w:val="00462327"/>
    <w:rsid w:val="00467DBE"/>
    <w:rsid w:val="0047200D"/>
    <w:rsid w:val="004723FC"/>
    <w:rsid w:val="00476DE3"/>
    <w:rsid w:val="00481FF6"/>
    <w:rsid w:val="0049054D"/>
    <w:rsid w:val="0049309A"/>
    <w:rsid w:val="004951C7"/>
    <w:rsid w:val="00497C88"/>
    <w:rsid w:val="004A3B5A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6BF9"/>
    <w:rsid w:val="004E6DBF"/>
    <w:rsid w:val="004F7BF8"/>
    <w:rsid w:val="00505001"/>
    <w:rsid w:val="00506FFE"/>
    <w:rsid w:val="00510AC8"/>
    <w:rsid w:val="00510BEE"/>
    <w:rsid w:val="00511DE3"/>
    <w:rsid w:val="00517BF3"/>
    <w:rsid w:val="005309AC"/>
    <w:rsid w:val="0053284D"/>
    <w:rsid w:val="00540F85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0FAF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17AF3"/>
    <w:rsid w:val="00621876"/>
    <w:rsid w:val="00626119"/>
    <w:rsid w:val="00627DCB"/>
    <w:rsid w:val="00641BEC"/>
    <w:rsid w:val="00660939"/>
    <w:rsid w:val="00661107"/>
    <w:rsid w:val="00665728"/>
    <w:rsid w:val="00670D0E"/>
    <w:rsid w:val="00681A10"/>
    <w:rsid w:val="00684ED5"/>
    <w:rsid w:val="006859A7"/>
    <w:rsid w:val="00690F05"/>
    <w:rsid w:val="00697ACA"/>
    <w:rsid w:val="006A12A0"/>
    <w:rsid w:val="006A328A"/>
    <w:rsid w:val="006A35A6"/>
    <w:rsid w:val="006B449D"/>
    <w:rsid w:val="006B45C4"/>
    <w:rsid w:val="006B71BE"/>
    <w:rsid w:val="006C4803"/>
    <w:rsid w:val="006E110B"/>
    <w:rsid w:val="006E2D10"/>
    <w:rsid w:val="006E48C6"/>
    <w:rsid w:val="006F2CAC"/>
    <w:rsid w:val="006F6091"/>
    <w:rsid w:val="007000F9"/>
    <w:rsid w:val="00700BE9"/>
    <w:rsid w:val="007048F0"/>
    <w:rsid w:val="007052FC"/>
    <w:rsid w:val="007072EA"/>
    <w:rsid w:val="00720F74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1DA7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0BE5"/>
    <w:rsid w:val="007D1937"/>
    <w:rsid w:val="007D6023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1184"/>
    <w:rsid w:val="008242EE"/>
    <w:rsid w:val="008266D8"/>
    <w:rsid w:val="00830682"/>
    <w:rsid w:val="0083084E"/>
    <w:rsid w:val="0083327E"/>
    <w:rsid w:val="00852E17"/>
    <w:rsid w:val="00854C7C"/>
    <w:rsid w:val="00861CAE"/>
    <w:rsid w:val="00864202"/>
    <w:rsid w:val="008664F7"/>
    <w:rsid w:val="00877157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4FE9"/>
    <w:rsid w:val="008D5381"/>
    <w:rsid w:val="008D7C25"/>
    <w:rsid w:val="008F02F3"/>
    <w:rsid w:val="008F281D"/>
    <w:rsid w:val="00900A48"/>
    <w:rsid w:val="009077FF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1025"/>
    <w:rsid w:val="00982248"/>
    <w:rsid w:val="00982474"/>
    <w:rsid w:val="009833F8"/>
    <w:rsid w:val="00986425"/>
    <w:rsid w:val="00996730"/>
    <w:rsid w:val="009A31B6"/>
    <w:rsid w:val="009A4E20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210A"/>
    <w:rsid w:val="009F43CE"/>
    <w:rsid w:val="009F6B91"/>
    <w:rsid w:val="009F7176"/>
    <w:rsid w:val="009F749B"/>
    <w:rsid w:val="009F7EF7"/>
    <w:rsid w:val="00A0053F"/>
    <w:rsid w:val="00A06532"/>
    <w:rsid w:val="00A06F31"/>
    <w:rsid w:val="00A07A16"/>
    <w:rsid w:val="00A15094"/>
    <w:rsid w:val="00A165D4"/>
    <w:rsid w:val="00A20225"/>
    <w:rsid w:val="00A243C9"/>
    <w:rsid w:val="00A24859"/>
    <w:rsid w:val="00A258A8"/>
    <w:rsid w:val="00A31552"/>
    <w:rsid w:val="00A33B7A"/>
    <w:rsid w:val="00A347FA"/>
    <w:rsid w:val="00A40476"/>
    <w:rsid w:val="00A447CD"/>
    <w:rsid w:val="00A512CB"/>
    <w:rsid w:val="00A5198E"/>
    <w:rsid w:val="00A53BC7"/>
    <w:rsid w:val="00A553E9"/>
    <w:rsid w:val="00A56BF8"/>
    <w:rsid w:val="00A676D1"/>
    <w:rsid w:val="00A70D92"/>
    <w:rsid w:val="00A76CDA"/>
    <w:rsid w:val="00A83C3D"/>
    <w:rsid w:val="00A84415"/>
    <w:rsid w:val="00A86510"/>
    <w:rsid w:val="00AA3B0A"/>
    <w:rsid w:val="00AA4245"/>
    <w:rsid w:val="00AA6680"/>
    <w:rsid w:val="00AB0ED5"/>
    <w:rsid w:val="00AB512B"/>
    <w:rsid w:val="00AB54B6"/>
    <w:rsid w:val="00AC01AC"/>
    <w:rsid w:val="00AC1B39"/>
    <w:rsid w:val="00AC2036"/>
    <w:rsid w:val="00AC203C"/>
    <w:rsid w:val="00AC6556"/>
    <w:rsid w:val="00AD0B98"/>
    <w:rsid w:val="00AD2C8D"/>
    <w:rsid w:val="00AD42C9"/>
    <w:rsid w:val="00AD61EB"/>
    <w:rsid w:val="00AD7EB8"/>
    <w:rsid w:val="00AE5433"/>
    <w:rsid w:val="00AE6BA7"/>
    <w:rsid w:val="00AF1AB6"/>
    <w:rsid w:val="00AF4C0B"/>
    <w:rsid w:val="00AF56D1"/>
    <w:rsid w:val="00B01907"/>
    <w:rsid w:val="00B01D53"/>
    <w:rsid w:val="00B03366"/>
    <w:rsid w:val="00B045CE"/>
    <w:rsid w:val="00B063ED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1F35"/>
    <w:rsid w:val="00B7600A"/>
    <w:rsid w:val="00B817BE"/>
    <w:rsid w:val="00B86121"/>
    <w:rsid w:val="00B86D7B"/>
    <w:rsid w:val="00B918A5"/>
    <w:rsid w:val="00B94CE7"/>
    <w:rsid w:val="00BA4FCE"/>
    <w:rsid w:val="00BA628E"/>
    <w:rsid w:val="00BA7A1F"/>
    <w:rsid w:val="00BC45BF"/>
    <w:rsid w:val="00BD16D4"/>
    <w:rsid w:val="00BD27F2"/>
    <w:rsid w:val="00BD5538"/>
    <w:rsid w:val="00BD5D94"/>
    <w:rsid w:val="00BF0A9D"/>
    <w:rsid w:val="00BF59A8"/>
    <w:rsid w:val="00C0389F"/>
    <w:rsid w:val="00C049B5"/>
    <w:rsid w:val="00C07489"/>
    <w:rsid w:val="00C07F2B"/>
    <w:rsid w:val="00C13B82"/>
    <w:rsid w:val="00C2107B"/>
    <w:rsid w:val="00C26A5A"/>
    <w:rsid w:val="00C4029F"/>
    <w:rsid w:val="00C53565"/>
    <w:rsid w:val="00C566C0"/>
    <w:rsid w:val="00C608A3"/>
    <w:rsid w:val="00C60CF8"/>
    <w:rsid w:val="00C62B28"/>
    <w:rsid w:val="00C666D7"/>
    <w:rsid w:val="00C71133"/>
    <w:rsid w:val="00C71C84"/>
    <w:rsid w:val="00C72160"/>
    <w:rsid w:val="00C72463"/>
    <w:rsid w:val="00C7502D"/>
    <w:rsid w:val="00C752AD"/>
    <w:rsid w:val="00C755D8"/>
    <w:rsid w:val="00C77A2E"/>
    <w:rsid w:val="00C828D3"/>
    <w:rsid w:val="00C84F4F"/>
    <w:rsid w:val="00C93900"/>
    <w:rsid w:val="00C94513"/>
    <w:rsid w:val="00C94759"/>
    <w:rsid w:val="00CA0626"/>
    <w:rsid w:val="00CA06CC"/>
    <w:rsid w:val="00CA3F8B"/>
    <w:rsid w:val="00CB2981"/>
    <w:rsid w:val="00CB6C3F"/>
    <w:rsid w:val="00CB6C69"/>
    <w:rsid w:val="00CC75DB"/>
    <w:rsid w:val="00CD02B1"/>
    <w:rsid w:val="00CD3EB1"/>
    <w:rsid w:val="00CE121E"/>
    <w:rsid w:val="00CE3B4C"/>
    <w:rsid w:val="00CE56C9"/>
    <w:rsid w:val="00CF34C7"/>
    <w:rsid w:val="00CF658C"/>
    <w:rsid w:val="00D03452"/>
    <w:rsid w:val="00D13A8D"/>
    <w:rsid w:val="00D1408C"/>
    <w:rsid w:val="00D1727E"/>
    <w:rsid w:val="00D26A68"/>
    <w:rsid w:val="00D30B73"/>
    <w:rsid w:val="00D31500"/>
    <w:rsid w:val="00D37A32"/>
    <w:rsid w:val="00D42F14"/>
    <w:rsid w:val="00D46B9A"/>
    <w:rsid w:val="00D5161D"/>
    <w:rsid w:val="00D536C7"/>
    <w:rsid w:val="00D55412"/>
    <w:rsid w:val="00D569D9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867FC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4D0F"/>
    <w:rsid w:val="00E215EE"/>
    <w:rsid w:val="00E21A62"/>
    <w:rsid w:val="00E24457"/>
    <w:rsid w:val="00E36BB3"/>
    <w:rsid w:val="00E42C6B"/>
    <w:rsid w:val="00E432F4"/>
    <w:rsid w:val="00E6568A"/>
    <w:rsid w:val="00E66008"/>
    <w:rsid w:val="00E663E0"/>
    <w:rsid w:val="00E772E6"/>
    <w:rsid w:val="00E81A48"/>
    <w:rsid w:val="00E91762"/>
    <w:rsid w:val="00E974E0"/>
    <w:rsid w:val="00EA2761"/>
    <w:rsid w:val="00EA6B42"/>
    <w:rsid w:val="00EB09A3"/>
    <w:rsid w:val="00EC09A2"/>
    <w:rsid w:val="00EC1FFA"/>
    <w:rsid w:val="00EC3854"/>
    <w:rsid w:val="00EC6D88"/>
    <w:rsid w:val="00ED0812"/>
    <w:rsid w:val="00ED4313"/>
    <w:rsid w:val="00ED5F8D"/>
    <w:rsid w:val="00EE2E5D"/>
    <w:rsid w:val="00EE49FD"/>
    <w:rsid w:val="00EE6293"/>
    <w:rsid w:val="00EF4D2D"/>
    <w:rsid w:val="00EF659F"/>
    <w:rsid w:val="00F0110D"/>
    <w:rsid w:val="00F0593B"/>
    <w:rsid w:val="00F07C2B"/>
    <w:rsid w:val="00F11B09"/>
    <w:rsid w:val="00F2378E"/>
    <w:rsid w:val="00F303AC"/>
    <w:rsid w:val="00F31CC8"/>
    <w:rsid w:val="00F329B0"/>
    <w:rsid w:val="00F350D6"/>
    <w:rsid w:val="00F366DA"/>
    <w:rsid w:val="00F445D3"/>
    <w:rsid w:val="00F44E02"/>
    <w:rsid w:val="00F476C4"/>
    <w:rsid w:val="00F47AC4"/>
    <w:rsid w:val="00F63EFF"/>
    <w:rsid w:val="00F641E8"/>
    <w:rsid w:val="00F711BE"/>
    <w:rsid w:val="00F72201"/>
    <w:rsid w:val="00F722DD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AF4C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916855C89312DAFBBCBCB10832564411A4FC32B1CA449ADABBE6EB619387C17D6141AFB6E25E843E52DDC270EEL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64A5-395C-4DE4-80D4-5F7E049A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olgamar</cp:lastModifiedBy>
  <cp:revision>2</cp:revision>
  <cp:lastPrinted>2020-10-28T08:16:00Z</cp:lastPrinted>
  <dcterms:created xsi:type="dcterms:W3CDTF">2026-05-20T13:04:00Z</dcterms:created>
  <dcterms:modified xsi:type="dcterms:W3CDTF">2026-05-20T13:04:00Z</dcterms:modified>
</cp:coreProperties>
</file>