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87" w:rsidRPr="00473F91" w:rsidRDefault="00D86387" w:rsidP="00BA49A6">
      <w:pPr>
        <w:pStyle w:val="ad"/>
        <w:rPr>
          <w:sz w:val="24"/>
        </w:rPr>
      </w:pPr>
      <w:r w:rsidRPr="00473F91">
        <w:rPr>
          <w:sz w:val="24"/>
        </w:rPr>
        <w:t>Пояснительная записка</w:t>
      </w:r>
    </w:p>
    <w:p w:rsidR="00D86387" w:rsidRPr="00473F91" w:rsidRDefault="00D86387" w:rsidP="00D86387">
      <w:pPr>
        <w:widowControl w:val="0"/>
        <w:jc w:val="center"/>
        <w:rPr>
          <w:b/>
        </w:rPr>
      </w:pPr>
      <w:r w:rsidRPr="00473F91">
        <w:rPr>
          <w:b/>
        </w:rPr>
        <w:t>к проекту закона Ненецкого автономного округа</w:t>
      </w:r>
    </w:p>
    <w:p w:rsidR="00D86387" w:rsidRPr="00CE06BB" w:rsidRDefault="00D86387" w:rsidP="00D86387">
      <w:pPr>
        <w:pStyle w:val="4"/>
        <w:widowControl w:val="0"/>
        <w:spacing w:before="0"/>
        <w:jc w:val="center"/>
        <w:rPr>
          <w:rFonts w:ascii="Times New Roman" w:hAnsi="Times New Roman" w:cs="Times New Roman"/>
          <w:b/>
          <w:i w:val="0"/>
          <w:color w:val="auto"/>
        </w:rPr>
      </w:pPr>
      <w:r w:rsidRPr="00CE06BB">
        <w:rPr>
          <w:rFonts w:ascii="Times New Roman" w:hAnsi="Times New Roman" w:cs="Times New Roman"/>
          <w:b/>
          <w:i w:val="0"/>
          <w:color w:val="auto"/>
        </w:rPr>
        <w:t>«О внесении поправки к Уставу Ненецкого автономного округа»</w:t>
      </w:r>
    </w:p>
    <w:p w:rsidR="00D86387" w:rsidRPr="00CE06BB" w:rsidRDefault="00D86387" w:rsidP="00D86387">
      <w:pPr>
        <w:rPr>
          <w:b/>
        </w:rPr>
      </w:pPr>
    </w:p>
    <w:p w:rsidR="00D86387" w:rsidRDefault="00D86387" w:rsidP="00D86387">
      <w:pPr>
        <w:autoSpaceDE w:val="0"/>
        <w:autoSpaceDN w:val="0"/>
        <w:adjustRightInd w:val="0"/>
        <w:ind w:firstLine="540"/>
        <w:jc w:val="both"/>
      </w:pPr>
    </w:p>
    <w:p w:rsidR="00D86387" w:rsidRDefault="00D86387" w:rsidP="00D86387">
      <w:pPr>
        <w:autoSpaceDE w:val="0"/>
        <w:autoSpaceDN w:val="0"/>
        <w:adjustRightInd w:val="0"/>
        <w:ind w:firstLine="720"/>
        <w:jc w:val="both"/>
      </w:pPr>
      <w:r>
        <w:t>Субъект законодательной инициативы: депутаты Собрания депутатов Ненецкого автономного округа.</w:t>
      </w:r>
    </w:p>
    <w:p w:rsidR="00D86387" w:rsidRDefault="00D86387" w:rsidP="00D86387">
      <w:pPr>
        <w:autoSpaceDE w:val="0"/>
        <w:autoSpaceDN w:val="0"/>
        <w:adjustRightInd w:val="0"/>
        <w:ind w:firstLine="720"/>
        <w:jc w:val="both"/>
      </w:pPr>
      <w:r>
        <w:t xml:space="preserve"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округа. </w:t>
      </w:r>
    </w:p>
    <w:p w:rsidR="00D86387" w:rsidRDefault="00D86387" w:rsidP="00D86387">
      <w:pPr>
        <w:autoSpaceDE w:val="0"/>
        <w:autoSpaceDN w:val="0"/>
        <w:adjustRightInd w:val="0"/>
        <w:jc w:val="both"/>
      </w:pPr>
    </w:p>
    <w:p w:rsidR="00D86387" w:rsidRDefault="00D86387" w:rsidP="00D86387">
      <w:pPr>
        <w:pStyle w:val="ConsPlusNormal"/>
        <w:ind w:firstLine="709"/>
        <w:jc w:val="both"/>
      </w:pPr>
      <w:r w:rsidRPr="00B671AA">
        <w:rPr>
          <w:rFonts w:ascii="Times New Roman" w:hAnsi="Times New Roman" w:cs="Times New Roman"/>
          <w:sz w:val="24"/>
          <w:szCs w:val="24"/>
        </w:rPr>
        <w:t>Представленным законопроектом</w:t>
      </w:r>
      <w:r w:rsidR="00CE06BB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C11571">
        <w:rPr>
          <w:rFonts w:ascii="Times New Roman" w:hAnsi="Times New Roman" w:cs="Times New Roman"/>
          <w:sz w:val="24"/>
          <w:szCs w:val="24"/>
        </w:rPr>
        <w:t>наделением прокуратуры Архангельской области полномочиями в отношении территории Ненецкого автономного округа и функционированием в настоящее время прокуратуры Архангельской области и Ненецкого автономного округа</w:t>
      </w:r>
      <w:r w:rsidRPr="00B671AA">
        <w:rPr>
          <w:rFonts w:ascii="Times New Roman" w:hAnsi="Times New Roman" w:cs="Times New Roman"/>
          <w:sz w:val="24"/>
          <w:szCs w:val="24"/>
        </w:rPr>
        <w:t xml:space="preserve"> предлагается внести в Устав Ненецкого автономного округа </w:t>
      </w:r>
      <w:r>
        <w:rPr>
          <w:rFonts w:ascii="Times New Roman" w:hAnsi="Times New Roman" w:cs="Times New Roman"/>
          <w:sz w:val="24"/>
          <w:szCs w:val="24"/>
        </w:rPr>
        <w:t>поправку, предусматривающую</w:t>
      </w:r>
      <w:r w:rsidRPr="00B671AA">
        <w:rPr>
          <w:rFonts w:ascii="Times New Roman" w:hAnsi="Times New Roman" w:cs="Times New Roman"/>
          <w:sz w:val="24"/>
          <w:szCs w:val="24"/>
        </w:rPr>
        <w:t xml:space="preserve"> изменение </w:t>
      </w:r>
      <w:r w:rsidR="00CE06BB">
        <w:rPr>
          <w:rFonts w:ascii="Times New Roman" w:hAnsi="Times New Roman" w:cs="Times New Roman"/>
          <w:sz w:val="24"/>
          <w:szCs w:val="24"/>
        </w:rPr>
        <w:t xml:space="preserve">наименования </w:t>
      </w:r>
      <w:r w:rsidR="009669CC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773916">
        <w:rPr>
          <w:rFonts w:ascii="Times New Roman" w:hAnsi="Times New Roman" w:cs="Times New Roman"/>
          <w:sz w:val="24"/>
          <w:szCs w:val="24"/>
        </w:rPr>
        <w:t>прокур</w:t>
      </w:r>
      <w:r w:rsidR="009669CC">
        <w:rPr>
          <w:rFonts w:ascii="Times New Roman" w:hAnsi="Times New Roman" w:cs="Times New Roman"/>
          <w:sz w:val="24"/>
          <w:szCs w:val="24"/>
        </w:rPr>
        <w:t>ора</w:t>
      </w:r>
      <w:r w:rsidR="00773916">
        <w:rPr>
          <w:rFonts w:ascii="Times New Roman" w:hAnsi="Times New Roman" w:cs="Times New Roman"/>
          <w:sz w:val="24"/>
          <w:szCs w:val="24"/>
        </w:rPr>
        <w:t xml:space="preserve"> </w:t>
      </w:r>
      <w:r w:rsidR="009669CC">
        <w:rPr>
          <w:rFonts w:ascii="Times New Roman" w:hAnsi="Times New Roman" w:cs="Times New Roman"/>
          <w:sz w:val="24"/>
          <w:szCs w:val="24"/>
        </w:rPr>
        <w:t>субъекта Российской Федерации</w:t>
      </w:r>
      <w:r w:rsidRPr="00B671AA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0576C0" w:rsidRDefault="000576C0" w:rsidP="000576C0">
      <w:pPr>
        <w:spacing w:after="1"/>
        <w:ind w:firstLine="708"/>
        <w:jc w:val="both"/>
      </w:pPr>
      <w:r>
        <w:rPr>
          <w:rFonts w:eastAsiaTheme="minorHAnsi"/>
          <w:lang w:eastAsia="en-US"/>
        </w:rPr>
        <w:t xml:space="preserve">Так, согласно части 1 статьи 29 Устава </w:t>
      </w:r>
      <w:r w:rsidR="009669CC">
        <w:rPr>
          <w:rFonts w:eastAsiaTheme="minorHAnsi"/>
          <w:lang w:eastAsia="en-US"/>
        </w:rPr>
        <w:t xml:space="preserve">Ненецкого автономного </w:t>
      </w:r>
      <w:r>
        <w:rPr>
          <w:rFonts w:eastAsiaTheme="minorHAnsi"/>
          <w:lang w:eastAsia="en-US"/>
        </w:rPr>
        <w:t>округа п</w:t>
      </w:r>
      <w:r>
        <w:t>раво законодательной инициативы в Собрании депутатов принадлежит прокурору Ненецкого автономного округа.</w:t>
      </w:r>
    </w:p>
    <w:p w:rsidR="00A87E49" w:rsidRDefault="00A87E49" w:rsidP="00A87E49">
      <w:pPr>
        <w:spacing w:after="1"/>
        <w:ind w:firstLine="708"/>
        <w:jc w:val="both"/>
      </w:pPr>
      <w:r>
        <w:t>В силу норм части 1 статьи 10 Федерального закона от 21.12.2021 №</w:t>
      </w:r>
      <w:r w:rsidRPr="00A87E49">
        <w:t xml:space="preserve"> 414-ФЗ </w:t>
      </w:r>
      <w:r>
        <w:t>«</w:t>
      </w:r>
      <w:r w:rsidRPr="00A87E49">
        <w:t>Об общих принципах организации публичной власти в</w:t>
      </w:r>
      <w:r>
        <w:t xml:space="preserve"> субъектах Российской Федерации»</w:t>
      </w:r>
      <w:r w:rsidRPr="00A87E49">
        <w:t xml:space="preserve"> </w:t>
      </w:r>
      <w:r>
        <w:t xml:space="preserve"> право законодательной инициативы в законодательном органе субъекта Российской Федерации </w:t>
      </w:r>
      <w:proofErr w:type="gramStart"/>
      <w:r>
        <w:t>принадлежит</w:t>
      </w:r>
      <w:proofErr w:type="gramEnd"/>
      <w:r>
        <w:t xml:space="preserve"> в том числе прокурору субъекта Российской Федерации.</w:t>
      </w:r>
    </w:p>
    <w:p w:rsidR="000576C0" w:rsidRDefault="000576C0" w:rsidP="000576C0">
      <w:pPr>
        <w:spacing w:after="1"/>
        <w:jc w:val="both"/>
      </w:pPr>
      <w:r>
        <w:tab/>
        <w:t xml:space="preserve">Законопроектом предлагается в </w:t>
      </w:r>
      <w:r>
        <w:rPr>
          <w:rFonts w:eastAsiaTheme="minorHAnsi"/>
          <w:lang w:eastAsia="en-US"/>
        </w:rPr>
        <w:t xml:space="preserve">части 1 статьи 29 Устава округа </w:t>
      </w:r>
      <w:r>
        <w:t>заменить формулировку «прокурору Ненецкого автономного округа» формулировкой «прокурору Архангельской области и Ненецкого автономного округа».</w:t>
      </w:r>
    </w:p>
    <w:p w:rsidR="00D86387" w:rsidRDefault="00D86387" w:rsidP="00D8638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669CC" w:rsidRDefault="00D86387" w:rsidP="00DD3D3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Реализация </w:t>
      </w:r>
      <w:r w:rsidR="009669CC">
        <w:t>законопроекта потребует внесения</w:t>
      </w:r>
      <w:r>
        <w:t xml:space="preserve"> изменений в </w:t>
      </w:r>
      <w:r w:rsidR="009669CC">
        <w:t xml:space="preserve">закон округа </w:t>
      </w:r>
      <w:r w:rsidR="009669CC">
        <w:rPr>
          <w:rFonts w:eastAsiaTheme="minorHAnsi"/>
          <w:lang w:eastAsia="en-US"/>
        </w:rPr>
        <w:t>от 03.02.2006 № 673-оз «</w:t>
      </w:r>
      <w:r w:rsidR="009669CC" w:rsidRPr="00D66B22">
        <w:rPr>
          <w:rFonts w:eastAsiaTheme="minorHAnsi"/>
          <w:lang w:eastAsia="en-US"/>
        </w:rPr>
        <w:t>О нормативных правовых акт</w:t>
      </w:r>
      <w:r w:rsidR="009669CC">
        <w:rPr>
          <w:rFonts w:eastAsiaTheme="minorHAnsi"/>
          <w:lang w:eastAsia="en-US"/>
        </w:rPr>
        <w:t>ах Ненецкого автономного округа».</w:t>
      </w:r>
    </w:p>
    <w:p w:rsidR="00DD3D36" w:rsidRDefault="009669CC" w:rsidP="00DD3D3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Кроме того, изменение должности прокурора региона </w:t>
      </w:r>
      <w:r w:rsidR="00A87E49">
        <w:rPr>
          <w:rFonts w:eastAsiaTheme="minorHAnsi"/>
          <w:lang w:eastAsia="en-US"/>
        </w:rPr>
        <w:t xml:space="preserve">и наименования органа прокуратуры в регионе </w:t>
      </w:r>
      <w:r>
        <w:rPr>
          <w:rFonts w:eastAsiaTheme="minorHAnsi"/>
          <w:lang w:eastAsia="en-US"/>
        </w:rPr>
        <w:t xml:space="preserve">потребует </w:t>
      </w:r>
      <w:r w:rsidR="00A87E49">
        <w:rPr>
          <w:rFonts w:eastAsiaTheme="minorHAnsi"/>
          <w:lang w:eastAsia="en-US"/>
        </w:rPr>
        <w:t xml:space="preserve">внесения </w:t>
      </w:r>
      <w:r w:rsidR="00855CC6">
        <w:rPr>
          <w:rFonts w:eastAsiaTheme="minorHAnsi"/>
          <w:lang w:eastAsia="en-US"/>
        </w:rPr>
        <w:t>изменени</w:t>
      </w:r>
      <w:r w:rsidR="00A87E49">
        <w:rPr>
          <w:rFonts w:eastAsiaTheme="minorHAnsi"/>
          <w:lang w:eastAsia="en-US"/>
        </w:rPr>
        <w:t>й</w:t>
      </w:r>
      <w:r>
        <w:rPr>
          <w:rFonts w:eastAsiaTheme="minorHAnsi"/>
          <w:lang w:eastAsia="en-US"/>
        </w:rPr>
        <w:t xml:space="preserve"> в </w:t>
      </w:r>
      <w:r w:rsidR="00D86387">
        <w:t>закон</w:t>
      </w:r>
      <w:r w:rsidR="00A87E49">
        <w:t>ы</w:t>
      </w:r>
      <w:r w:rsidR="00D86387">
        <w:t xml:space="preserve"> округа </w:t>
      </w:r>
      <w:r w:rsidR="00DD3D36">
        <w:rPr>
          <w:rFonts w:eastAsiaTheme="minorHAnsi"/>
          <w:lang w:eastAsia="en-US"/>
        </w:rPr>
        <w:t>от 06.01.2003</w:t>
      </w:r>
      <w:r w:rsidR="00F97031">
        <w:rPr>
          <w:rFonts w:eastAsiaTheme="minorHAnsi"/>
          <w:lang w:eastAsia="en-US"/>
        </w:rPr>
        <w:t xml:space="preserve">       </w:t>
      </w:r>
      <w:r w:rsidR="00DD3D36">
        <w:rPr>
          <w:rFonts w:eastAsiaTheme="minorHAnsi"/>
          <w:lang w:eastAsia="en-US"/>
        </w:rPr>
        <w:t xml:space="preserve"> № 390-оз «</w:t>
      </w:r>
      <w:r w:rsidR="00DD3D36" w:rsidRPr="00D66B22">
        <w:rPr>
          <w:rFonts w:eastAsiaTheme="minorHAnsi"/>
          <w:lang w:eastAsia="en-US"/>
        </w:rPr>
        <w:t>Об Избирательной комисс</w:t>
      </w:r>
      <w:r w:rsidR="00DD3D36">
        <w:rPr>
          <w:rFonts w:eastAsiaTheme="minorHAnsi"/>
          <w:lang w:eastAsia="en-US"/>
        </w:rPr>
        <w:t>ии Ненецкого автономного округа», от 02.10.2006 № 760-оз</w:t>
      </w:r>
      <w:r w:rsidR="00DD3D36" w:rsidRPr="00D66B22">
        <w:rPr>
          <w:rFonts w:eastAsiaTheme="minorHAnsi"/>
          <w:lang w:eastAsia="en-US"/>
        </w:rPr>
        <w:t xml:space="preserve"> </w:t>
      </w:r>
      <w:r w:rsidR="00DD3D36">
        <w:rPr>
          <w:rFonts w:eastAsiaTheme="minorHAnsi"/>
          <w:lang w:eastAsia="en-US"/>
        </w:rPr>
        <w:t>«</w:t>
      </w:r>
      <w:r w:rsidR="00DD3D36" w:rsidRPr="00D66B22">
        <w:rPr>
          <w:rFonts w:eastAsiaTheme="minorHAnsi"/>
          <w:lang w:eastAsia="en-US"/>
        </w:rPr>
        <w:t>Об Уполномоченном по правам челове</w:t>
      </w:r>
      <w:r w:rsidR="00DD3D36">
        <w:rPr>
          <w:rFonts w:eastAsiaTheme="minorHAnsi"/>
          <w:lang w:eastAsia="en-US"/>
        </w:rPr>
        <w:t xml:space="preserve">ка в Ненецком автономном округе», </w:t>
      </w:r>
      <w:r w:rsidR="00F97031">
        <w:rPr>
          <w:rFonts w:eastAsiaTheme="minorHAnsi"/>
          <w:lang w:eastAsia="en-US"/>
        </w:rPr>
        <w:t xml:space="preserve">             </w:t>
      </w:r>
      <w:r w:rsidR="00D86387">
        <w:t xml:space="preserve">от </w:t>
      </w:r>
      <w:r w:rsidR="00D86387">
        <w:rPr>
          <w:rFonts w:eastAsiaTheme="minorHAnsi"/>
          <w:lang w:eastAsia="en-US"/>
        </w:rPr>
        <w:t>29.12.2012 № 112-оз «О выборах депутатов Собрания депутатов Ненецкого автономного окр</w:t>
      </w:r>
      <w:r w:rsidR="00D66B22">
        <w:rPr>
          <w:rFonts w:eastAsiaTheme="minorHAnsi"/>
          <w:lang w:eastAsia="en-US"/>
        </w:rPr>
        <w:t>уга»,</w:t>
      </w:r>
      <w:r w:rsidR="00DD3D36" w:rsidRPr="00DD3D36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DD3D36">
        <w:rPr>
          <w:rFonts w:eastAsiaTheme="minorHAnsi"/>
          <w:lang w:eastAsia="en-US"/>
        </w:rPr>
        <w:t>от 25.11.2016 №</w:t>
      </w:r>
      <w:r w:rsidR="00DD3D36" w:rsidRPr="00DD3D36">
        <w:rPr>
          <w:rFonts w:eastAsiaTheme="minorHAnsi"/>
          <w:lang w:eastAsia="en-US"/>
        </w:rPr>
        <w:t xml:space="preserve"> 266-оз «Об отдельных вопросах формирования и деятельности Общественной палаты Ненецкого автономного о</w:t>
      </w:r>
      <w:r w:rsidR="00DD3D36">
        <w:rPr>
          <w:rFonts w:eastAsiaTheme="minorHAnsi"/>
          <w:lang w:eastAsia="en-US"/>
        </w:rPr>
        <w:t xml:space="preserve">круга», </w:t>
      </w:r>
      <w:r w:rsidR="00DD3D36" w:rsidRPr="00DD3D36">
        <w:rPr>
          <w:rFonts w:eastAsiaTheme="minorHAnsi"/>
          <w:lang w:eastAsia="en-US"/>
        </w:rPr>
        <w:t>от 1</w:t>
      </w:r>
      <w:r w:rsidR="00DD3D36">
        <w:rPr>
          <w:rFonts w:eastAsiaTheme="minorHAnsi"/>
          <w:lang w:eastAsia="en-US"/>
        </w:rPr>
        <w:t>2.07.2019 № 109-оз «</w:t>
      </w:r>
      <w:r w:rsidR="00DD3D36" w:rsidRPr="00DD3D36">
        <w:rPr>
          <w:rFonts w:eastAsiaTheme="minorHAnsi"/>
          <w:lang w:eastAsia="en-US"/>
        </w:rPr>
        <w:t>Об Уполномоченном по правам ребен</w:t>
      </w:r>
      <w:r w:rsidR="00DD3D36">
        <w:rPr>
          <w:rFonts w:eastAsiaTheme="minorHAnsi"/>
          <w:lang w:eastAsia="en-US"/>
        </w:rPr>
        <w:t>ка в Ненецком автономном округе»,</w:t>
      </w:r>
      <w:r w:rsidR="00F97031">
        <w:rPr>
          <w:rFonts w:eastAsiaTheme="minorHAnsi"/>
          <w:lang w:eastAsia="en-US"/>
        </w:rPr>
        <w:t xml:space="preserve"> ряд иных законов округа,</w:t>
      </w:r>
      <w:r w:rsidR="00DD3D36">
        <w:rPr>
          <w:rFonts w:eastAsiaTheme="minorHAnsi"/>
          <w:lang w:eastAsia="en-US"/>
        </w:rPr>
        <w:t xml:space="preserve"> а также в Регламент Собрания депутатов </w:t>
      </w:r>
      <w:r>
        <w:rPr>
          <w:rFonts w:eastAsiaTheme="minorHAnsi"/>
          <w:lang w:eastAsia="en-US"/>
        </w:rPr>
        <w:t xml:space="preserve">Ненецкого автономного </w:t>
      </w:r>
      <w:r w:rsidR="00DD3D36">
        <w:rPr>
          <w:rFonts w:eastAsiaTheme="minorHAnsi"/>
          <w:lang w:eastAsia="en-US"/>
        </w:rPr>
        <w:t>округа</w:t>
      </w:r>
      <w:r w:rsidR="00F97031">
        <w:rPr>
          <w:rFonts w:eastAsiaTheme="minorHAnsi"/>
          <w:lang w:eastAsia="en-US"/>
        </w:rPr>
        <w:t>, Положение</w:t>
      </w:r>
      <w:r w:rsidR="003B53F9">
        <w:rPr>
          <w:rFonts w:eastAsiaTheme="minorHAnsi"/>
          <w:lang w:eastAsia="en-US"/>
        </w:rPr>
        <w:t xml:space="preserve"> о комитете Собрания депутатов округа, </w:t>
      </w:r>
      <w:r w:rsidR="00F97031">
        <w:rPr>
          <w:rFonts w:eastAsiaTheme="minorHAnsi"/>
          <w:lang w:eastAsia="en-US"/>
        </w:rPr>
        <w:t>Положения</w:t>
      </w:r>
      <w:r w:rsidR="003B53F9">
        <w:rPr>
          <w:rFonts w:eastAsiaTheme="minorHAnsi"/>
          <w:lang w:eastAsia="en-US"/>
        </w:rPr>
        <w:t xml:space="preserve"> о постоянных комиссиях Собрания депутатов округа </w:t>
      </w:r>
      <w:r w:rsidR="003B53F9" w:rsidRPr="00BB2F79">
        <w:rPr>
          <w:rFonts w:eastAsiaTheme="minorHAnsi"/>
          <w:lang w:eastAsia="en-US"/>
        </w:rPr>
        <w:t>по экономической политике и бюджету</w:t>
      </w:r>
      <w:r w:rsidR="003B53F9">
        <w:rPr>
          <w:rFonts w:eastAsiaTheme="minorHAnsi"/>
          <w:lang w:eastAsia="en-US"/>
        </w:rPr>
        <w:t xml:space="preserve">, </w:t>
      </w:r>
      <w:r w:rsidR="003B53F9" w:rsidRPr="001C35FC">
        <w:rPr>
          <w:rFonts w:eastAsiaTheme="minorHAnsi"/>
          <w:lang w:eastAsia="en-US"/>
        </w:rPr>
        <w:t>по социальной политике</w:t>
      </w:r>
      <w:r w:rsidR="003B53F9">
        <w:rPr>
          <w:rFonts w:eastAsiaTheme="minorHAnsi"/>
          <w:lang w:eastAsia="en-US"/>
        </w:rPr>
        <w:t xml:space="preserve">, </w:t>
      </w:r>
      <w:r w:rsidR="003B53F9" w:rsidRPr="0096349E">
        <w:rPr>
          <w:rFonts w:eastAsiaTheme="minorHAnsi"/>
          <w:lang w:eastAsia="en-US"/>
        </w:rPr>
        <w:t>по вопросам образования, культуры и спорта</w:t>
      </w:r>
      <w:r w:rsidR="003B53F9">
        <w:rPr>
          <w:rFonts w:eastAsiaTheme="minorHAnsi"/>
          <w:lang w:eastAsia="en-US"/>
        </w:rPr>
        <w:t xml:space="preserve">, </w:t>
      </w:r>
      <w:r w:rsidR="003B53F9" w:rsidRPr="00BB43B9">
        <w:rPr>
          <w:rFonts w:eastAsiaTheme="minorHAnsi"/>
          <w:lang w:eastAsia="en-US"/>
        </w:rPr>
        <w:t>по государственной политике, делам ненецкого и других малочисленных народов Севера</w:t>
      </w:r>
      <w:r w:rsidR="003B53F9">
        <w:rPr>
          <w:rFonts w:eastAsiaTheme="minorHAnsi"/>
          <w:lang w:eastAsia="en-US"/>
        </w:rPr>
        <w:t>.</w:t>
      </w:r>
    </w:p>
    <w:p w:rsidR="00DD3D36" w:rsidRPr="00DD3D36" w:rsidRDefault="00DD3D36" w:rsidP="00DD3D3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D86387" w:rsidRDefault="00D86387" w:rsidP="00D86387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>
        <w:t xml:space="preserve">Принятие представленного законопроекта не повлечет дополнительных расходов из окружного бюджета. </w:t>
      </w:r>
    </w:p>
    <w:p w:rsidR="00DD3D36" w:rsidRDefault="00DD3D36" w:rsidP="00DD3D36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</w:rPr>
      </w:pPr>
      <w:r>
        <w:t>Представленный законопроект не подлежит оценке регулирующего воздействия.</w:t>
      </w:r>
    </w:p>
    <w:p w:rsidR="00DD3D36" w:rsidRPr="00E83852" w:rsidRDefault="00DD3D36" w:rsidP="00DD3D36">
      <w:pPr>
        <w:autoSpaceDE w:val="0"/>
        <w:autoSpaceDN w:val="0"/>
        <w:adjustRightInd w:val="0"/>
        <w:ind w:firstLine="709"/>
        <w:jc w:val="both"/>
      </w:pPr>
      <w:r>
        <w:t>Проект закона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D86387" w:rsidRDefault="00D86387" w:rsidP="00D86387">
      <w:pPr>
        <w:rPr>
          <w:sz w:val="20"/>
          <w:szCs w:val="28"/>
        </w:rPr>
      </w:pPr>
      <w:r>
        <w:rPr>
          <w:szCs w:val="28"/>
        </w:rPr>
        <w:t xml:space="preserve"> </w:t>
      </w:r>
    </w:p>
    <w:p w:rsidR="00D86387" w:rsidRDefault="00D86387" w:rsidP="00D86387"/>
    <w:sectPr w:rsidR="00D86387" w:rsidSect="004F3E9A">
      <w:footerReference w:type="even" r:id="rId8"/>
      <w:footerReference w:type="default" r:id="rId9"/>
      <w:pgSz w:w="11907" w:h="16840" w:code="9"/>
      <w:pgMar w:top="1134" w:right="1418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1DF" w:rsidRDefault="001E71DF">
      <w:r>
        <w:separator/>
      </w:r>
    </w:p>
  </w:endnote>
  <w:endnote w:type="continuationSeparator" w:id="0">
    <w:p w:rsidR="001E71DF" w:rsidRDefault="001E7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277" w:rsidRDefault="009A457E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576C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576C0">
      <w:rPr>
        <w:rStyle w:val="aa"/>
        <w:noProof/>
      </w:rPr>
      <w:t>1</w:t>
    </w:r>
    <w:r>
      <w:rPr>
        <w:rStyle w:val="aa"/>
      </w:rPr>
      <w:fldChar w:fldCharType="end"/>
    </w:r>
  </w:p>
  <w:p w:rsidR="007B5277" w:rsidRDefault="00BA49A6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277" w:rsidRDefault="009A457E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576C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11571">
      <w:rPr>
        <w:rStyle w:val="aa"/>
        <w:noProof/>
      </w:rPr>
      <w:t>4</w:t>
    </w:r>
    <w:r>
      <w:rPr>
        <w:rStyle w:val="aa"/>
      </w:rPr>
      <w:fldChar w:fldCharType="end"/>
    </w:r>
  </w:p>
  <w:p w:rsidR="007B5277" w:rsidRDefault="00BA49A6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1DF" w:rsidRDefault="001E71DF">
      <w:r>
        <w:separator/>
      </w:r>
    </w:p>
  </w:footnote>
  <w:footnote w:type="continuationSeparator" w:id="0">
    <w:p w:rsidR="001E71DF" w:rsidRDefault="001E71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">
    <w:nsid w:val="14901369"/>
    <w:multiLevelType w:val="multilevel"/>
    <w:tmpl w:val="C05E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E92A02"/>
    <w:multiLevelType w:val="hybridMultilevel"/>
    <w:tmpl w:val="4470FDDA"/>
    <w:lvl w:ilvl="0" w:tplc="E2EE6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624"/>
    <w:rsid w:val="000576C0"/>
    <w:rsid w:val="001E71DF"/>
    <w:rsid w:val="002108E4"/>
    <w:rsid w:val="00323624"/>
    <w:rsid w:val="003B53F9"/>
    <w:rsid w:val="003E0FCB"/>
    <w:rsid w:val="003F189A"/>
    <w:rsid w:val="004B0F45"/>
    <w:rsid w:val="005246A1"/>
    <w:rsid w:val="00555E30"/>
    <w:rsid w:val="005743A3"/>
    <w:rsid w:val="006C18A5"/>
    <w:rsid w:val="00747E45"/>
    <w:rsid w:val="00773916"/>
    <w:rsid w:val="007B6AAB"/>
    <w:rsid w:val="00855CC6"/>
    <w:rsid w:val="0088287D"/>
    <w:rsid w:val="00892794"/>
    <w:rsid w:val="009669CC"/>
    <w:rsid w:val="009A457E"/>
    <w:rsid w:val="00A87E49"/>
    <w:rsid w:val="00AC34CE"/>
    <w:rsid w:val="00B57D91"/>
    <w:rsid w:val="00BA49A6"/>
    <w:rsid w:val="00C11571"/>
    <w:rsid w:val="00CE06BB"/>
    <w:rsid w:val="00D66B22"/>
    <w:rsid w:val="00D81704"/>
    <w:rsid w:val="00D86387"/>
    <w:rsid w:val="00DD3D36"/>
    <w:rsid w:val="00F46C30"/>
    <w:rsid w:val="00F9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B6A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B6A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6A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3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A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6A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6A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B6AAB"/>
    <w:rPr>
      <w:color w:val="0000FF"/>
      <w:u w:val="single"/>
    </w:rPr>
  </w:style>
  <w:style w:type="character" w:customStyle="1" w:styleId="navigation-tabtext-2g">
    <w:name w:val="navigation-tab__text-2g"/>
    <w:basedOn w:val="a0"/>
    <w:rsid w:val="007B6AAB"/>
  </w:style>
  <w:style w:type="character" w:customStyle="1" w:styleId="ad-campaign-linktitle-1y">
    <w:name w:val="ad-campaign-link__title-1y"/>
    <w:basedOn w:val="a0"/>
    <w:rsid w:val="007B6AAB"/>
  </w:style>
  <w:style w:type="character" w:customStyle="1" w:styleId="ad-campaign-linklink-22">
    <w:name w:val="ad-campaign-link__link-22"/>
    <w:basedOn w:val="a0"/>
    <w:rsid w:val="007B6AAB"/>
  </w:style>
  <w:style w:type="character" w:customStyle="1" w:styleId="p52fbc299">
    <w:name w:val="p52fbc299"/>
    <w:basedOn w:val="a0"/>
    <w:rsid w:val="007B6AAB"/>
  </w:style>
  <w:style w:type="character" w:customStyle="1" w:styleId="ui-lib-channel-infosubtitle-text">
    <w:name w:val="ui-lib-channel-info__subtitle-text"/>
    <w:basedOn w:val="a0"/>
    <w:rsid w:val="007B6AAB"/>
  </w:style>
  <w:style w:type="character" w:customStyle="1" w:styleId="article-stats-viewstats-item-count">
    <w:name w:val="article-stats-view__stats-item-count"/>
    <w:basedOn w:val="a0"/>
    <w:rsid w:val="007B6AAB"/>
  </w:style>
  <w:style w:type="paragraph" w:customStyle="1" w:styleId="blockblock-3c">
    <w:name w:val="block__block-3c"/>
    <w:basedOn w:val="a"/>
    <w:rsid w:val="007B6A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B6AA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D863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Body Text"/>
    <w:basedOn w:val="a"/>
    <w:link w:val="a6"/>
    <w:semiHidden/>
    <w:unhideWhenUsed/>
    <w:rsid w:val="00D86387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D863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6387"/>
    <w:pPr>
      <w:ind w:left="720"/>
      <w:contextualSpacing/>
    </w:pPr>
  </w:style>
  <w:style w:type="paragraph" w:customStyle="1" w:styleId="ConsPlusNormal">
    <w:name w:val="ConsPlusNormal"/>
    <w:rsid w:val="00D863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8638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863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D863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D8638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D8638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a">
    <w:name w:val="page number"/>
    <w:basedOn w:val="a0"/>
    <w:rsid w:val="00D86387"/>
  </w:style>
  <w:style w:type="paragraph" w:styleId="ab">
    <w:name w:val="footer"/>
    <w:basedOn w:val="a"/>
    <w:link w:val="ac"/>
    <w:rsid w:val="00D8638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D863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D86387"/>
    <w:pPr>
      <w:widowControl w:val="0"/>
      <w:jc w:val="center"/>
    </w:pPr>
    <w:rPr>
      <w:b/>
      <w:sz w:val="26"/>
      <w:szCs w:val="20"/>
    </w:rPr>
  </w:style>
  <w:style w:type="character" w:customStyle="1" w:styleId="ae">
    <w:name w:val="Название Знак"/>
    <w:basedOn w:val="a0"/>
    <w:link w:val="ad"/>
    <w:rsid w:val="00D8638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8170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817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0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33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26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4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90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57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84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0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968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5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931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1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2917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6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360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7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35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3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04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679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9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1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8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6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93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7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9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9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29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988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6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3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80F0D-C79A-4DC9-B0EF-99F51105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olgamar</cp:lastModifiedBy>
  <cp:revision>2</cp:revision>
  <cp:lastPrinted>2024-05-21T13:35:00Z</cp:lastPrinted>
  <dcterms:created xsi:type="dcterms:W3CDTF">2024-05-28T11:20:00Z</dcterms:created>
  <dcterms:modified xsi:type="dcterms:W3CDTF">2024-05-28T11:20:00Z</dcterms:modified>
</cp:coreProperties>
</file>