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6B" w:rsidRDefault="009F296B" w:rsidP="009F296B">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9F296B">
        <w:rPr>
          <w:rFonts w:ascii="Times New Roman" w:eastAsia="Times New Roman" w:hAnsi="Times New Roman" w:cs="Times New Roman"/>
          <w:b/>
          <w:bCs/>
          <w:color w:val="333333"/>
          <w:sz w:val="24"/>
          <w:szCs w:val="24"/>
          <w:lang w:eastAsia="ru-RU"/>
        </w:rPr>
        <w:t>У С Т А В</w:t>
      </w:r>
    </w:p>
    <w:p w:rsidR="009F296B" w:rsidRPr="009F296B" w:rsidRDefault="009F296B" w:rsidP="009F296B">
      <w:pPr>
        <w:shd w:val="clear" w:color="auto" w:fill="FFFFFF"/>
        <w:spacing w:after="0" w:line="240" w:lineRule="auto"/>
        <w:ind w:firstLine="709"/>
        <w:jc w:val="center"/>
        <w:rPr>
          <w:rFonts w:ascii="Times New Roman" w:eastAsia="Times New Roman" w:hAnsi="Times New Roman" w:cs="Times New Roman"/>
          <w:b/>
          <w:bCs/>
          <w:color w:val="333333"/>
          <w:sz w:val="24"/>
          <w:szCs w:val="24"/>
          <w:lang w:eastAsia="ru-RU"/>
        </w:rPr>
      </w:pPr>
      <w:r w:rsidRPr="009F296B">
        <w:rPr>
          <w:rFonts w:ascii="Times New Roman" w:eastAsia="Times New Roman" w:hAnsi="Times New Roman" w:cs="Times New Roman"/>
          <w:b/>
          <w:bCs/>
          <w:color w:val="333333"/>
          <w:sz w:val="24"/>
          <w:szCs w:val="24"/>
          <w:lang w:eastAsia="ru-RU"/>
        </w:rPr>
        <w:t>ПАРЛАМЕНТСКОЙ АССОЦИАЦИИ СЕВЕРО-ЗАПАДА РОССИИ</w:t>
      </w:r>
    </w:p>
    <w:p w:rsidR="009F296B" w:rsidRPr="009F296B" w:rsidRDefault="009F296B" w:rsidP="000668B5">
      <w:pPr>
        <w:shd w:val="clear" w:color="auto" w:fill="FFFFFF"/>
        <w:spacing w:before="360" w:after="0" w:line="240" w:lineRule="auto"/>
        <w:ind w:firstLine="709"/>
        <w:jc w:val="right"/>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с изменениями</w:t>
      </w:r>
      <w:r>
        <w:rPr>
          <w:rFonts w:ascii="Times New Roman" w:eastAsia="Times New Roman" w:hAnsi="Times New Roman" w:cs="Times New Roman"/>
          <w:color w:val="333333"/>
          <w:sz w:val="24"/>
          <w:szCs w:val="24"/>
          <w:lang w:eastAsia="ru-RU"/>
        </w:rPr>
        <w:t>, внесёнными</w:t>
      </w:r>
      <w:r w:rsidRPr="009F296B">
        <w:rPr>
          <w:rFonts w:ascii="Times New Roman" w:eastAsia="Times New Roman" w:hAnsi="Times New Roman" w:cs="Times New Roman"/>
          <w:color w:val="333333"/>
          <w:sz w:val="24"/>
          <w:szCs w:val="24"/>
          <w:lang w:eastAsia="ru-RU"/>
        </w:rPr>
        <w:t xml:space="preserve"> решениями:</w:t>
      </w:r>
      <w:r w:rsidRPr="009F296B">
        <w:rPr>
          <w:rFonts w:ascii="Times New Roman" w:eastAsia="Times New Roman" w:hAnsi="Times New Roman" w:cs="Times New Roman"/>
          <w:color w:val="333333"/>
          <w:sz w:val="24"/>
          <w:szCs w:val="24"/>
          <w:lang w:eastAsia="ru-RU"/>
        </w:rPr>
        <w:br/>
      </w:r>
      <w:proofErr w:type="gramStart"/>
      <w:r w:rsidRPr="009F296B">
        <w:rPr>
          <w:rFonts w:ascii="Times New Roman" w:eastAsia="Times New Roman" w:hAnsi="Times New Roman" w:cs="Times New Roman"/>
          <w:color w:val="333333"/>
          <w:sz w:val="24"/>
          <w:szCs w:val="24"/>
          <w:lang w:eastAsia="ru-RU"/>
        </w:rPr>
        <w:t>XLIV Конференции ПАСЗР от 4 июня 2013 года № 14;</w:t>
      </w:r>
      <w:r w:rsidRPr="009F296B">
        <w:rPr>
          <w:rFonts w:ascii="Times New Roman" w:eastAsia="Times New Roman" w:hAnsi="Times New Roman" w:cs="Times New Roman"/>
          <w:color w:val="333333"/>
          <w:sz w:val="24"/>
          <w:szCs w:val="24"/>
          <w:lang w:eastAsia="ru-RU"/>
        </w:rPr>
        <w:br/>
        <w:t>53-й Конференции ПАСЗР от 30 октября 2017 года № 53/17;</w:t>
      </w:r>
      <w:r w:rsidRPr="009F296B">
        <w:rPr>
          <w:rFonts w:ascii="Times New Roman" w:eastAsia="Times New Roman" w:hAnsi="Times New Roman" w:cs="Times New Roman"/>
          <w:color w:val="333333"/>
          <w:sz w:val="24"/>
          <w:szCs w:val="24"/>
          <w:lang w:eastAsia="ru-RU"/>
        </w:rPr>
        <w:br/>
        <w:t>58-й Конференция ПАСЗР от 19 ноября 2020 года № 58/2; № 58/46;</w:t>
      </w:r>
      <w:r w:rsidRPr="009F296B">
        <w:rPr>
          <w:rFonts w:ascii="Times New Roman" w:eastAsia="Times New Roman" w:hAnsi="Times New Roman" w:cs="Times New Roman"/>
          <w:color w:val="333333"/>
          <w:sz w:val="24"/>
          <w:szCs w:val="24"/>
          <w:lang w:eastAsia="ru-RU"/>
        </w:rPr>
        <w:br/>
        <w:t>63-й Конференции ПАСЗР от 16 мая 2023 года № 63/2;</w:t>
      </w:r>
      <w:r w:rsidRPr="009F296B">
        <w:rPr>
          <w:rFonts w:ascii="Times New Roman" w:eastAsia="Times New Roman" w:hAnsi="Times New Roman" w:cs="Times New Roman"/>
          <w:color w:val="333333"/>
          <w:sz w:val="24"/>
          <w:szCs w:val="24"/>
          <w:lang w:eastAsia="ru-RU"/>
        </w:rPr>
        <w:br/>
        <w:t>65-й Конференции ПАСЗР от 6 июня 2024 года № 65/2.</w:t>
      </w:r>
      <w:proofErr w:type="gramEnd"/>
    </w:p>
    <w:p w:rsidR="009F296B" w:rsidRPr="009F296B" w:rsidRDefault="009F296B" w:rsidP="000668B5">
      <w:pPr>
        <w:shd w:val="clear" w:color="auto" w:fill="FFFFFF"/>
        <w:spacing w:before="480" w:after="24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b/>
          <w:bCs/>
          <w:color w:val="333333"/>
          <w:sz w:val="24"/>
          <w:szCs w:val="24"/>
          <w:lang w:eastAsia="ru-RU"/>
        </w:rPr>
        <w:t>Статья 1. Общие положения</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1.1. </w:t>
      </w:r>
      <w:proofErr w:type="gramStart"/>
      <w:r w:rsidRPr="009F296B">
        <w:rPr>
          <w:rFonts w:ascii="Times New Roman" w:eastAsia="Times New Roman" w:hAnsi="Times New Roman" w:cs="Times New Roman"/>
          <w:color w:val="333333"/>
          <w:sz w:val="24"/>
          <w:szCs w:val="24"/>
          <w:lang w:eastAsia="ru-RU"/>
        </w:rPr>
        <w:t>Межпарламентское объединение "Парламентская Ассоциация Северо-Запада России", именуемая в дальнейшем "Парламентская Ассоциация", является самостоятельной, самоуправляемой, добровольной организацией органов субъектов Российской Федерации, расположенных в Северо-Западном федеральном округе, именуемых в дальнейшем "парламентами".</w:t>
      </w:r>
      <w:proofErr w:type="gramEnd"/>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1.2. Парламентская Ассоциация в своей деятельности руководствуется Конституцией Российской Федерации, общепризнанными принципами и нормами международного права, федеральными конституционными законами, федеральными законами, конституциями (уставами) и законами субъектов Российской Федерации, парламенты которых являются членами Парламентской Ассоциации, указами Президента Российской Федерации и постановлениями Правительства Российской Федерации, Договором об образовании Парламентской Ассоциации и настоящим Уставом.</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1.3. Парламентская Ассоциация осуществляет свою деятельность на территории субъектов Российской Федерации, парламенты которых являются членами Парламентскую Ассоциацию, на основе принципов законности и гласности при равноправии ее членов.</w:t>
      </w:r>
    </w:p>
    <w:p w:rsidR="009F296B" w:rsidRPr="009F296B" w:rsidRDefault="009F296B" w:rsidP="009F296B">
      <w:pPr>
        <w:shd w:val="clear" w:color="auto" w:fill="FFFFFF"/>
        <w:spacing w:before="240" w:after="24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b/>
          <w:bCs/>
          <w:color w:val="333333"/>
          <w:sz w:val="24"/>
          <w:szCs w:val="24"/>
          <w:lang w:eastAsia="ru-RU"/>
        </w:rPr>
        <w:t>Статья 2. Цели и задачи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2.1. Целями деятельности Парламентской Ассоциации являются:</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 содействие развитию правового государства, демократии и российского парламентаризма;</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2) согласование деятельности по укреплению парламентаризма и конституционных форм правления;</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3) выработка согласованного подхода к проведению политических, экономических и социальных реформ;</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 укрепление контактов и диалога между парламентами и парламентариями Российской Федерации, расширение связей с парламентариями других стран;</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 содействие обеспечению политической стабильности в обществе, целостности и безопасности Российской Федерации;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6) развитие традиций и уважительное отношение к национальным интересам, сохранению этнической, культурной и языковой самобытности народов, проживающих в Северо-Западном регионе Российской Федерации;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7) координация деятельности в области охраны окружающей среды и природных ресурсов;</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8) содействие развитию молодёжного парламентаризма в Северо-Западном </w:t>
      </w:r>
      <w:proofErr w:type="gramStart"/>
      <w:r w:rsidRPr="009F296B">
        <w:rPr>
          <w:rFonts w:ascii="Times New Roman" w:eastAsia="Times New Roman" w:hAnsi="Times New Roman" w:cs="Times New Roman"/>
          <w:color w:val="333333"/>
          <w:sz w:val="24"/>
          <w:szCs w:val="24"/>
          <w:lang w:eastAsia="ru-RU"/>
        </w:rPr>
        <w:t>федеральном</w:t>
      </w:r>
      <w:proofErr w:type="gramEnd"/>
      <w:r w:rsidRPr="009F296B">
        <w:rPr>
          <w:rFonts w:ascii="Times New Roman" w:eastAsia="Times New Roman" w:hAnsi="Times New Roman" w:cs="Times New Roman"/>
          <w:color w:val="333333"/>
          <w:sz w:val="24"/>
          <w:szCs w:val="24"/>
          <w:lang w:eastAsia="ru-RU"/>
        </w:rPr>
        <w:t xml:space="preserve"> округе Российской Федерации.</w:t>
      </w:r>
    </w:p>
    <w:p w:rsidR="000668B5" w:rsidRDefault="000668B5">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9F296B" w:rsidRDefault="009F296B" w:rsidP="009F296B">
      <w:pPr>
        <w:shd w:val="clear" w:color="auto" w:fill="FFFFFF"/>
        <w:spacing w:before="240"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lastRenderedPageBreak/>
        <w:t>2.2. Задачами Парламентской Ассоциации являются:</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 организация конференций, семинаров, иных мероприятия по вопросам законодательства и парламентаризма;</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2) подготовка, анализ и систематизация законодательных предложений;</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3) содействие в </w:t>
      </w:r>
      <w:proofErr w:type="gramStart"/>
      <w:r w:rsidRPr="009F296B">
        <w:rPr>
          <w:rFonts w:ascii="Times New Roman" w:eastAsia="Times New Roman" w:hAnsi="Times New Roman" w:cs="Times New Roman"/>
          <w:color w:val="333333"/>
          <w:sz w:val="24"/>
          <w:szCs w:val="24"/>
          <w:lang w:eastAsia="ru-RU"/>
        </w:rPr>
        <w:t>продвижении</w:t>
      </w:r>
      <w:proofErr w:type="gramEnd"/>
      <w:r w:rsidRPr="009F296B">
        <w:rPr>
          <w:rFonts w:ascii="Times New Roman" w:eastAsia="Times New Roman" w:hAnsi="Times New Roman" w:cs="Times New Roman"/>
          <w:color w:val="333333"/>
          <w:sz w:val="24"/>
          <w:szCs w:val="24"/>
          <w:lang w:eastAsia="ru-RU"/>
        </w:rPr>
        <w:t xml:space="preserve"> законодательных инициатив в Федеральном Собрании Российской Федерации;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 обмен правовой информацией между членами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 взаимодействие с представителями парламентских ассоциаций других регионов Российской Федерации;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6) представительство интересов членов Парламентской Ассоциации по их поручению в федеральных и международных органах;</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roofErr w:type="gramStart"/>
      <w:r w:rsidRPr="009F296B">
        <w:rPr>
          <w:rFonts w:ascii="Times New Roman" w:eastAsia="Times New Roman" w:hAnsi="Times New Roman" w:cs="Times New Roman"/>
          <w:color w:val="333333"/>
          <w:sz w:val="24"/>
          <w:szCs w:val="24"/>
          <w:lang w:eastAsia="ru-RU"/>
        </w:rPr>
        <w:t>7) объединение усилий в содействии повышению профессиональных компетенций молодых парламентариев, а также молодежных парламентов, созданных при парламентах, являющихся членами Парламентской Ассоциации;</w:t>
      </w:r>
      <w:proofErr w:type="gramEnd"/>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8) организация межрегионального взаимодействия молодежных парламентов, созданных при парламентах, являющихся членами Парламентской Ассоциации.</w:t>
      </w:r>
    </w:p>
    <w:p w:rsidR="009F296B" w:rsidRPr="009F296B" w:rsidRDefault="009F296B" w:rsidP="009F296B">
      <w:pPr>
        <w:shd w:val="clear" w:color="auto" w:fill="FFFFFF"/>
        <w:spacing w:before="240" w:after="24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b/>
          <w:bCs/>
          <w:color w:val="333333"/>
          <w:sz w:val="24"/>
          <w:szCs w:val="24"/>
          <w:lang w:eastAsia="ru-RU"/>
        </w:rPr>
        <w:t>Статья 3. Правовое положение Парламентской Ассоциации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3.1. Парламентская Ассоциация имеет право на осуществление межпарламентской деятельности в рамках действующего законодательства и настоящего Устава.</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3.2. Парламентская Ассоциация имеет собственную символику, утверждаемую Конференцией, а также штампы и бланки.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3.3. </w:t>
      </w:r>
      <w:proofErr w:type="gramStart"/>
      <w:r w:rsidRPr="009F296B">
        <w:rPr>
          <w:rFonts w:ascii="Times New Roman" w:eastAsia="Times New Roman" w:hAnsi="Times New Roman" w:cs="Times New Roman"/>
          <w:color w:val="333333"/>
          <w:sz w:val="24"/>
          <w:szCs w:val="24"/>
          <w:lang w:eastAsia="ru-RU"/>
        </w:rPr>
        <w:t>Для решения своих уставных задач Парламентская Ассоциация вправе принимать участие в учреждаемых и уже существующих организациях, союзах, ассамблеях и иных парламентских объединениях в Российской Федерации и за её пределами.</w:t>
      </w:r>
      <w:proofErr w:type="gramEnd"/>
    </w:p>
    <w:p w:rsidR="009F296B" w:rsidRPr="009F296B" w:rsidRDefault="009F296B" w:rsidP="009F296B">
      <w:pPr>
        <w:shd w:val="clear" w:color="auto" w:fill="FFFFFF"/>
        <w:spacing w:before="240" w:after="24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b/>
          <w:bCs/>
          <w:color w:val="333333"/>
          <w:sz w:val="24"/>
          <w:szCs w:val="24"/>
          <w:lang w:eastAsia="ru-RU"/>
        </w:rPr>
        <w:t>Статья 4. Члены Парламентской Ассоциации, их права и обязанности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4.1. Членом Парламентской Ассоциации может быть законодательный орган субъекта Российской Федерации, расположенного в Северо-Западном федеральном округе, признающий Устав Парламентской Ассоциации и действующий в направлении достижения её целей.</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4.2. Членами Парламентской Ассоциации становятся парламенты, принявшие решение о вхождении в Парламентскую Ассоциацию и подписавшие Договор о её образовании.</w:t>
      </w:r>
      <w:r>
        <w:rPr>
          <w:rFonts w:ascii="Times New Roman" w:eastAsia="Times New Roman" w:hAnsi="Times New Roman" w:cs="Times New Roman"/>
          <w:color w:val="333333"/>
          <w:sz w:val="24"/>
          <w:szCs w:val="24"/>
          <w:lang w:eastAsia="ru-RU"/>
        </w:rPr>
        <w:t xml:space="preserve"> </w:t>
      </w:r>
      <w:proofErr w:type="gramStart"/>
      <w:r w:rsidRPr="009F296B">
        <w:rPr>
          <w:rFonts w:ascii="Times New Roman" w:eastAsia="Times New Roman" w:hAnsi="Times New Roman" w:cs="Times New Roman"/>
          <w:color w:val="333333"/>
          <w:sz w:val="24"/>
          <w:szCs w:val="24"/>
          <w:lang w:eastAsia="ru-RU"/>
        </w:rPr>
        <w:t>Ч</w:t>
      </w:r>
      <w:proofErr w:type="gramEnd"/>
      <w:r w:rsidRPr="009F296B">
        <w:rPr>
          <w:rFonts w:ascii="Times New Roman" w:eastAsia="Times New Roman" w:hAnsi="Times New Roman" w:cs="Times New Roman"/>
          <w:color w:val="333333"/>
          <w:sz w:val="24"/>
          <w:szCs w:val="24"/>
          <w:lang w:eastAsia="ru-RU"/>
        </w:rPr>
        <w:t>лен Парламентской Ассоциации может выйти из неё в соответствии с уведомлением, направленным депозитарию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4.3. Члены Парламентской Ассоциации имеют право:</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 участвовать в деятельности Парламентской Ассоциации в соответствии с настоящим Уставом;</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2) избирать органы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3) на содействие со стороны Парламентской Ассоциации в защите их прав;</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 получать полную информацию о деятельности Парламентской Ассоциации;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 добровольно прекратить свое членство в Парламентской Ассоциации.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4.4. Члены Парламентской Ассоциации </w:t>
      </w:r>
      <w:proofErr w:type="gramStart"/>
      <w:r w:rsidRPr="009F296B">
        <w:rPr>
          <w:rFonts w:ascii="Times New Roman" w:eastAsia="Times New Roman" w:hAnsi="Times New Roman" w:cs="Times New Roman"/>
          <w:color w:val="333333"/>
          <w:sz w:val="24"/>
          <w:szCs w:val="24"/>
          <w:lang w:eastAsia="ru-RU"/>
        </w:rPr>
        <w:t>обязаны руководствоваться в своей деятельности настоящим Уставом и самостоятельно несут</w:t>
      </w:r>
      <w:proofErr w:type="gramEnd"/>
      <w:r w:rsidRPr="009F296B">
        <w:rPr>
          <w:rFonts w:ascii="Times New Roman" w:eastAsia="Times New Roman" w:hAnsi="Times New Roman" w:cs="Times New Roman"/>
          <w:color w:val="333333"/>
          <w:sz w:val="24"/>
          <w:szCs w:val="24"/>
          <w:lang w:eastAsia="ru-RU"/>
        </w:rPr>
        <w:t xml:space="preserve"> расходы по обеспечению деятельности Парламентской Ассоциации.</w:t>
      </w:r>
    </w:p>
    <w:p w:rsidR="000668B5" w:rsidRDefault="000668B5">
      <w:pP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br w:type="page"/>
      </w:r>
    </w:p>
    <w:p w:rsidR="009F296B" w:rsidRPr="009F296B" w:rsidRDefault="009F296B" w:rsidP="009F296B">
      <w:pPr>
        <w:shd w:val="clear" w:color="auto" w:fill="FFFFFF"/>
        <w:spacing w:before="240" w:after="24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b/>
          <w:bCs/>
          <w:color w:val="333333"/>
          <w:sz w:val="24"/>
          <w:szCs w:val="24"/>
          <w:lang w:eastAsia="ru-RU"/>
        </w:rPr>
        <w:lastRenderedPageBreak/>
        <w:t>Статья 5. Структура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5.1. Органами Парламентской Ассоциации являются:</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Конференция;</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Президиум;</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постоянные комитеты (комиссии).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Делегирование представителей в органы Парламентской Ассоциации, а также их отзыв осуществляется парламентами – членами Парламентской Ассоциации в соответствии с их регламентом и иными правовыми актами. Срок действия и порядок прекращения полномочий представителей определяются соответствующими парламентами самостоятельно.</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При Парламентской Ассоциации может быть создан постоянно действующий консультативно-совещательный орган – Совет молодежных парламентов.</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5.2. Высшим органом Парламентской Ассоциации является Конференция Парламентской Ассоциации (далее также – Конференция). Заседания Конференции проводятся, как правило, не реже двух раз в год в соответствии с Примерным планом работы Парламентской Ассоциации Северо-Запада России и ее органов на соответствующий год (далее – Примерный план).</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Внеочередное заседание Конференции проводится по решению Президиума Парламентской Ассоциации (далее также – Президиум) по инициативе не менее трех членов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Заседания Президиума и Конференции Парламентской Ассоциации могут </w:t>
      </w:r>
      <w:proofErr w:type="gramStart"/>
      <w:r w:rsidRPr="009F296B">
        <w:rPr>
          <w:rFonts w:ascii="Times New Roman" w:eastAsia="Times New Roman" w:hAnsi="Times New Roman" w:cs="Times New Roman"/>
          <w:color w:val="333333"/>
          <w:sz w:val="24"/>
          <w:szCs w:val="24"/>
          <w:lang w:eastAsia="ru-RU"/>
        </w:rPr>
        <w:t>проводится</w:t>
      </w:r>
      <w:proofErr w:type="gramEnd"/>
      <w:r w:rsidRPr="009F296B">
        <w:rPr>
          <w:rFonts w:ascii="Times New Roman" w:eastAsia="Times New Roman" w:hAnsi="Times New Roman" w:cs="Times New Roman"/>
          <w:color w:val="333333"/>
          <w:sz w:val="24"/>
          <w:szCs w:val="24"/>
          <w:lang w:eastAsia="ru-RU"/>
        </w:rPr>
        <w:t xml:space="preserve"> в дистанционном режиме в формате видеоконференцсвязи.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Заседание Президиума Парламентской Ассоциации может проводиться в форме заочного голосования (опросным путем).</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5.3. В компетенцию Конференции входят:</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 утверждение Устава и Регламента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2) утверждение названия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3) избрание Председателя Парламентской Ассоциации и заместителей Председателя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 внесение изменений и дополнений в Устав и Регламент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4-1) внесение изменений в положения и иные акты, утвержденные Конференцией;</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 определение даты и места проведения очередного заседания Конференции;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6) образование и упразднение постоянных комитетов (комиссий) Парламентской Ассоциации, утверждение их составов и изменений в них, утверждение председателей и их освобождение, утверждение Положений о постоянных комитетах (комиссиях) и изменений в них;</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7) принятие рекомендательных решений по проектам законов, а также обращений, деклараций и других документов;</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8) заслушивание отчётов постоянных комитетов (комиссий)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9) принятие решения о прекращении деятельности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10) принятие решения о направлении проекта законодательной инициативы в Совет законодателей Российской Федерации при Федеральном Собрании Российской Федерации;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11) принятие решения о награждении Почетной грамотой Парламентской Ассоциации Северо-Запада России;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12) принятие решения о создании и упразднении Совета молодежных парламентов при Парламентской Ассоциации; утверждение положения о Совете молодежных парламентов при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lastRenderedPageBreak/>
        <w:t>5.4. Конференцию составляют парламентские делегации, численность которых устанавливается самостоятельно парламентами – членами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Заседание Конференции Парламентской Ассоциации правомочно, если на нем присутствуют парламентские делегации более половины членов Парламентской Ассоциации. Решения принимаются, как правило, на основе общего согласия (консенсуса), если Конференция не установит иной порядок голосования.</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Парламентские делегации обладают равными правами, и каждая из них при голосовании имеет один голос.</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5.5. Председатель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 избирается сроком на 1 год, при этом не более двух сроков подряд и, как правило, из числа заместителей Председателя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2) осуществляет общее руководство Парламентской Ассоциацией;</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3) председательствует на заседаниях Конференции и Президиума;</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 распределяет обязанности между Председателем Парламентской Ассоциации и заместителями Председателя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 представляет Парламентскую Ассоциацию перед центральными и местными органами власти и управления, в отношениях с российскими и иностранными юридическими лицами, гражданами, действуя без доверенности;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6) заключает от имени и по поручению Парламентской Ассоциации договоры, соглашения.</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5.6. Порядок избрания заместителей Председателя Парламентской Ассоциации определяется Регламентом Парламентской Ассоциации.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5.7. Президиум Парламентской Ассоциации состоит из Председателя Парламентской Ассоциации, заместителей Председателя Парламентской Ассоциации, руководителей парламентов – членов Парламентской Ассоциации. Председатели постоянных комитетов Парламентской Ассоциации принимают участие в работе Президиума с правом совещательного голоса.</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В компетенцию Президиума Парламентской Ассоциации входит:</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1) утверждение Примерного плана на календарный год;</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2) определение даты и места проведения заседания Президиума и формирование </w:t>
      </w:r>
      <w:proofErr w:type="gramStart"/>
      <w:r w:rsidRPr="009F296B">
        <w:rPr>
          <w:rFonts w:ascii="Times New Roman" w:eastAsia="Times New Roman" w:hAnsi="Times New Roman" w:cs="Times New Roman"/>
          <w:color w:val="333333"/>
          <w:sz w:val="24"/>
          <w:szCs w:val="24"/>
          <w:lang w:eastAsia="ru-RU"/>
        </w:rPr>
        <w:t>проекта повестки дня заседания Конференции</w:t>
      </w:r>
      <w:proofErr w:type="gramEnd"/>
      <w:r w:rsidRPr="009F296B">
        <w:rPr>
          <w:rFonts w:ascii="Times New Roman" w:eastAsia="Times New Roman" w:hAnsi="Times New Roman" w:cs="Times New Roman"/>
          <w:color w:val="333333"/>
          <w:sz w:val="24"/>
          <w:szCs w:val="24"/>
          <w:lang w:eastAsia="ru-RU"/>
        </w:rPr>
        <w:t>;</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3) подготовка материалов и документов Конференции;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 рассмотрение организационных и иных вопросов деятельности Парламентской Ассоциации, не входящих в компетенцию Конференции;</w:t>
      </w:r>
    </w:p>
    <w:p w:rsid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4-1) рассмотрение вопросов Парламентской Ассоциации в период между заседаниями Конференции;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 выполнение решений Конференции.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5.8. Порядок организации и проведения заседаний Конференции и Президиума Парламентской Ассоциации устанавливается Регламентом Парламентской Ассоциации.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 xml:space="preserve">5.9. В </w:t>
      </w:r>
      <w:proofErr w:type="gramStart"/>
      <w:r w:rsidRPr="009F296B">
        <w:rPr>
          <w:rFonts w:ascii="Times New Roman" w:eastAsia="Times New Roman" w:hAnsi="Times New Roman" w:cs="Times New Roman"/>
          <w:color w:val="333333"/>
          <w:sz w:val="24"/>
          <w:szCs w:val="24"/>
          <w:lang w:eastAsia="ru-RU"/>
        </w:rPr>
        <w:t>составе</w:t>
      </w:r>
      <w:proofErr w:type="gramEnd"/>
      <w:r w:rsidRPr="009F296B">
        <w:rPr>
          <w:rFonts w:ascii="Times New Roman" w:eastAsia="Times New Roman" w:hAnsi="Times New Roman" w:cs="Times New Roman"/>
          <w:color w:val="333333"/>
          <w:sz w:val="24"/>
          <w:szCs w:val="24"/>
          <w:lang w:eastAsia="ru-RU"/>
        </w:rPr>
        <w:t xml:space="preserve"> Парламентской Ассоциации образуются постоянные комитеты (комиссии), которые могут иметь консультативные советы, деятельность которых осуществляется в соответствии с Регламентом Парламентской Ассоциации.</w:t>
      </w:r>
    </w:p>
    <w:p w:rsidR="009F296B" w:rsidRPr="009F296B" w:rsidRDefault="009F296B" w:rsidP="009F296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color w:val="333333"/>
          <w:sz w:val="24"/>
          <w:szCs w:val="24"/>
          <w:lang w:eastAsia="ru-RU"/>
        </w:rPr>
        <w:t>5.10. Органы Парламентской Ассоциации по вопросам своего ведения могут проводить выездные заседания, "круглые столы", совещания и иные мероприятия.</w:t>
      </w:r>
    </w:p>
    <w:p w:rsidR="009F296B" w:rsidRPr="009F296B" w:rsidRDefault="009F296B" w:rsidP="009F296B">
      <w:pPr>
        <w:shd w:val="clear" w:color="auto" w:fill="FFFFFF"/>
        <w:spacing w:before="240" w:after="240" w:line="240" w:lineRule="auto"/>
        <w:ind w:firstLine="709"/>
        <w:jc w:val="both"/>
        <w:rPr>
          <w:rFonts w:ascii="Times New Roman" w:eastAsia="Times New Roman" w:hAnsi="Times New Roman" w:cs="Times New Roman"/>
          <w:color w:val="333333"/>
          <w:sz w:val="24"/>
          <w:szCs w:val="24"/>
          <w:lang w:eastAsia="ru-RU"/>
        </w:rPr>
      </w:pPr>
      <w:r w:rsidRPr="009F296B">
        <w:rPr>
          <w:rFonts w:ascii="Times New Roman" w:eastAsia="Times New Roman" w:hAnsi="Times New Roman" w:cs="Times New Roman"/>
          <w:b/>
          <w:bCs/>
          <w:color w:val="333333"/>
          <w:sz w:val="24"/>
          <w:szCs w:val="24"/>
          <w:lang w:eastAsia="ru-RU"/>
        </w:rPr>
        <w:t>Статья 6. Прекращение деятельности Парламентской Ассоциации</w:t>
      </w:r>
    </w:p>
    <w:p w:rsidR="00FE36D2" w:rsidRPr="009F296B" w:rsidRDefault="009F296B" w:rsidP="009F296B">
      <w:pPr>
        <w:shd w:val="clear" w:color="auto" w:fill="FFFFFF"/>
        <w:spacing w:after="0" w:line="240" w:lineRule="auto"/>
        <w:ind w:firstLine="709"/>
        <w:jc w:val="both"/>
        <w:rPr>
          <w:rFonts w:ascii="Times New Roman" w:hAnsi="Times New Roman" w:cs="Times New Roman"/>
          <w:sz w:val="24"/>
          <w:szCs w:val="24"/>
        </w:rPr>
      </w:pPr>
      <w:r w:rsidRPr="009F296B">
        <w:rPr>
          <w:rFonts w:ascii="Times New Roman" w:eastAsia="Times New Roman" w:hAnsi="Times New Roman" w:cs="Times New Roman"/>
          <w:color w:val="333333"/>
          <w:sz w:val="24"/>
          <w:szCs w:val="24"/>
          <w:lang w:eastAsia="ru-RU"/>
        </w:rPr>
        <w:t>6.1. Деятельность Парламентской Ассоциации прекращается путём ликвидации или реорганизации Конференцией Парламентской Ассоциации при единогласном голосовании.</w:t>
      </w:r>
    </w:p>
    <w:sectPr w:rsidR="00FE36D2" w:rsidRPr="009F296B" w:rsidSect="009F296B">
      <w:footerReference w:type="default" r:id="rId6"/>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96B" w:rsidRDefault="009F296B" w:rsidP="009F296B">
      <w:pPr>
        <w:spacing w:after="0" w:line="240" w:lineRule="auto"/>
      </w:pPr>
      <w:r>
        <w:separator/>
      </w:r>
    </w:p>
  </w:endnote>
  <w:endnote w:type="continuationSeparator" w:id="0">
    <w:p w:rsidR="009F296B" w:rsidRDefault="009F296B" w:rsidP="009F2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0062"/>
      <w:docPartObj>
        <w:docPartGallery w:val="Page Numbers (Bottom of Page)"/>
        <w:docPartUnique/>
      </w:docPartObj>
    </w:sdtPr>
    <w:sdtEndPr>
      <w:rPr>
        <w:rFonts w:ascii="Times New Roman" w:hAnsi="Times New Roman" w:cs="Times New Roman"/>
        <w:sz w:val="24"/>
        <w:szCs w:val="24"/>
      </w:rPr>
    </w:sdtEndPr>
    <w:sdtContent>
      <w:p w:rsidR="009F296B" w:rsidRPr="009F296B" w:rsidRDefault="009F296B" w:rsidP="009F296B">
        <w:pPr>
          <w:pStyle w:val="a7"/>
          <w:jc w:val="center"/>
          <w:rPr>
            <w:rFonts w:ascii="Times New Roman" w:hAnsi="Times New Roman" w:cs="Times New Roman"/>
            <w:sz w:val="24"/>
            <w:szCs w:val="24"/>
          </w:rPr>
        </w:pPr>
        <w:r w:rsidRPr="009F296B">
          <w:rPr>
            <w:rFonts w:ascii="Times New Roman" w:hAnsi="Times New Roman" w:cs="Times New Roman"/>
            <w:sz w:val="24"/>
            <w:szCs w:val="24"/>
          </w:rPr>
          <w:fldChar w:fldCharType="begin"/>
        </w:r>
        <w:r w:rsidRPr="009F296B">
          <w:rPr>
            <w:rFonts w:ascii="Times New Roman" w:hAnsi="Times New Roman" w:cs="Times New Roman"/>
            <w:sz w:val="24"/>
            <w:szCs w:val="24"/>
          </w:rPr>
          <w:instrText xml:space="preserve"> PAGE   \* MERGEFORMAT </w:instrText>
        </w:r>
        <w:r w:rsidRPr="009F296B">
          <w:rPr>
            <w:rFonts w:ascii="Times New Roman" w:hAnsi="Times New Roman" w:cs="Times New Roman"/>
            <w:sz w:val="24"/>
            <w:szCs w:val="24"/>
          </w:rPr>
          <w:fldChar w:fldCharType="separate"/>
        </w:r>
        <w:r w:rsidR="000668B5">
          <w:rPr>
            <w:rFonts w:ascii="Times New Roman" w:hAnsi="Times New Roman" w:cs="Times New Roman"/>
            <w:noProof/>
            <w:sz w:val="24"/>
            <w:szCs w:val="24"/>
          </w:rPr>
          <w:t>4</w:t>
        </w:r>
        <w:r w:rsidRPr="009F296B">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96B" w:rsidRDefault="009F296B" w:rsidP="009F296B">
      <w:pPr>
        <w:spacing w:after="0" w:line="240" w:lineRule="auto"/>
      </w:pPr>
      <w:r>
        <w:separator/>
      </w:r>
    </w:p>
  </w:footnote>
  <w:footnote w:type="continuationSeparator" w:id="0">
    <w:p w:rsidR="009F296B" w:rsidRDefault="009F296B" w:rsidP="009F29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F296B"/>
    <w:rsid w:val="0000293E"/>
    <w:rsid w:val="00005247"/>
    <w:rsid w:val="0000728E"/>
    <w:rsid w:val="000102BD"/>
    <w:rsid w:val="00010742"/>
    <w:rsid w:val="000116BB"/>
    <w:rsid w:val="00012A71"/>
    <w:rsid w:val="000161CB"/>
    <w:rsid w:val="00022223"/>
    <w:rsid w:val="00023D0C"/>
    <w:rsid w:val="00023D5E"/>
    <w:rsid w:val="0002576D"/>
    <w:rsid w:val="00027EBC"/>
    <w:rsid w:val="00033B21"/>
    <w:rsid w:val="0004474B"/>
    <w:rsid w:val="00047D62"/>
    <w:rsid w:val="000515BD"/>
    <w:rsid w:val="00055229"/>
    <w:rsid w:val="00056D76"/>
    <w:rsid w:val="00057955"/>
    <w:rsid w:val="000628B4"/>
    <w:rsid w:val="00062909"/>
    <w:rsid w:val="00062BF1"/>
    <w:rsid w:val="00064BC5"/>
    <w:rsid w:val="000650D3"/>
    <w:rsid w:val="000668B5"/>
    <w:rsid w:val="00067F85"/>
    <w:rsid w:val="00072A04"/>
    <w:rsid w:val="00074308"/>
    <w:rsid w:val="0007548D"/>
    <w:rsid w:val="0007558F"/>
    <w:rsid w:val="00076710"/>
    <w:rsid w:val="00076740"/>
    <w:rsid w:val="000773C2"/>
    <w:rsid w:val="000803FE"/>
    <w:rsid w:val="00084A23"/>
    <w:rsid w:val="00084B70"/>
    <w:rsid w:val="000855E1"/>
    <w:rsid w:val="0008617A"/>
    <w:rsid w:val="00093585"/>
    <w:rsid w:val="0009380D"/>
    <w:rsid w:val="000948D0"/>
    <w:rsid w:val="000951D2"/>
    <w:rsid w:val="00095438"/>
    <w:rsid w:val="00095EA9"/>
    <w:rsid w:val="000975E9"/>
    <w:rsid w:val="000977B4"/>
    <w:rsid w:val="00097951"/>
    <w:rsid w:val="000A0202"/>
    <w:rsid w:val="000A1BF4"/>
    <w:rsid w:val="000A42A4"/>
    <w:rsid w:val="000A70AE"/>
    <w:rsid w:val="000B0BA0"/>
    <w:rsid w:val="000B63A8"/>
    <w:rsid w:val="000B73B4"/>
    <w:rsid w:val="000B7434"/>
    <w:rsid w:val="000C028F"/>
    <w:rsid w:val="000C2CAD"/>
    <w:rsid w:val="000C36F6"/>
    <w:rsid w:val="000C4ABE"/>
    <w:rsid w:val="000C5698"/>
    <w:rsid w:val="000D07F0"/>
    <w:rsid w:val="000D17A3"/>
    <w:rsid w:val="000D2A32"/>
    <w:rsid w:val="000D2F11"/>
    <w:rsid w:val="000E1D2A"/>
    <w:rsid w:val="000E2331"/>
    <w:rsid w:val="000E3D5F"/>
    <w:rsid w:val="000E6B89"/>
    <w:rsid w:val="000F0CD9"/>
    <w:rsid w:val="000F2F30"/>
    <w:rsid w:val="000F486E"/>
    <w:rsid w:val="000F4DA9"/>
    <w:rsid w:val="000F557C"/>
    <w:rsid w:val="000F7991"/>
    <w:rsid w:val="00106CC1"/>
    <w:rsid w:val="001154F3"/>
    <w:rsid w:val="00116439"/>
    <w:rsid w:val="00116D30"/>
    <w:rsid w:val="00130710"/>
    <w:rsid w:val="00132784"/>
    <w:rsid w:val="00132C1C"/>
    <w:rsid w:val="001344AB"/>
    <w:rsid w:val="0013613B"/>
    <w:rsid w:val="00137162"/>
    <w:rsid w:val="0014097A"/>
    <w:rsid w:val="001467D2"/>
    <w:rsid w:val="00147175"/>
    <w:rsid w:val="001535E5"/>
    <w:rsid w:val="001538C8"/>
    <w:rsid w:val="0015741C"/>
    <w:rsid w:val="00157C8C"/>
    <w:rsid w:val="00160168"/>
    <w:rsid w:val="00161054"/>
    <w:rsid w:val="00163A60"/>
    <w:rsid w:val="00166F2F"/>
    <w:rsid w:val="0016701F"/>
    <w:rsid w:val="00167434"/>
    <w:rsid w:val="00167A22"/>
    <w:rsid w:val="00170A64"/>
    <w:rsid w:val="001710EA"/>
    <w:rsid w:val="00171B34"/>
    <w:rsid w:val="001772DA"/>
    <w:rsid w:val="0017752D"/>
    <w:rsid w:val="00177B4A"/>
    <w:rsid w:val="001802DF"/>
    <w:rsid w:val="00180408"/>
    <w:rsid w:val="001806B8"/>
    <w:rsid w:val="00180911"/>
    <w:rsid w:val="00180D4B"/>
    <w:rsid w:val="00181B67"/>
    <w:rsid w:val="00182980"/>
    <w:rsid w:val="00182A62"/>
    <w:rsid w:val="00186ECB"/>
    <w:rsid w:val="001906CC"/>
    <w:rsid w:val="00193485"/>
    <w:rsid w:val="00196729"/>
    <w:rsid w:val="001A07D6"/>
    <w:rsid w:val="001A32E3"/>
    <w:rsid w:val="001A4868"/>
    <w:rsid w:val="001A740C"/>
    <w:rsid w:val="001A7C30"/>
    <w:rsid w:val="001B1D7D"/>
    <w:rsid w:val="001B2B58"/>
    <w:rsid w:val="001C0105"/>
    <w:rsid w:val="001C404A"/>
    <w:rsid w:val="001C4359"/>
    <w:rsid w:val="001C4F29"/>
    <w:rsid w:val="001C4FC7"/>
    <w:rsid w:val="001C71F5"/>
    <w:rsid w:val="001C74DF"/>
    <w:rsid w:val="001D1075"/>
    <w:rsid w:val="001D113F"/>
    <w:rsid w:val="001D221D"/>
    <w:rsid w:val="001D2B55"/>
    <w:rsid w:val="001D3EA1"/>
    <w:rsid w:val="001D67E5"/>
    <w:rsid w:val="001E2B2A"/>
    <w:rsid w:val="001E3B7F"/>
    <w:rsid w:val="001E5973"/>
    <w:rsid w:val="001F0BD1"/>
    <w:rsid w:val="001F2E8E"/>
    <w:rsid w:val="001F33BD"/>
    <w:rsid w:val="001F4C2E"/>
    <w:rsid w:val="001F5665"/>
    <w:rsid w:val="001F7286"/>
    <w:rsid w:val="002000F8"/>
    <w:rsid w:val="002029E3"/>
    <w:rsid w:val="00203C69"/>
    <w:rsid w:val="00204AF8"/>
    <w:rsid w:val="0020527F"/>
    <w:rsid w:val="0021137C"/>
    <w:rsid w:val="00211F94"/>
    <w:rsid w:val="002126E1"/>
    <w:rsid w:val="00213F35"/>
    <w:rsid w:val="00223716"/>
    <w:rsid w:val="002251EB"/>
    <w:rsid w:val="002264B0"/>
    <w:rsid w:val="0023261B"/>
    <w:rsid w:val="0024102B"/>
    <w:rsid w:val="00242516"/>
    <w:rsid w:val="00243D9A"/>
    <w:rsid w:val="002442A5"/>
    <w:rsid w:val="00253F28"/>
    <w:rsid w:val="002542F2"/>
    <w:rsid w:val="002573B8"/>
    <w:rsid w:val="00265886"/>
    <w:rsid w:val="00266DBF"/>
    <w:rsid w:val="00270113"/>
    <w:rsid w:val="002732DB"/>
    <w:rsid w:val="00274D9A"/>
    <w:rsid w:val="00275A74"/>
    <w:rsid w:val="002769F6"/>
    <w:rsid w:val="00280643"/>
    <w:rsid w:val="002811F7"/>
    <w:rsid w:val="00282415"/>
    <w:rsid w:val="002846DC"/>
    <w:rsid w:val="00286106"/>
    <w:rsid w:val="00290FEE"/>
    <w:rsid w:val="00293539"/>
    <w:rsid w:val="00293F35"/>
    <w:rsid w:val="002979B8"/>
    <w:rsid w:val="002A20A0"/>
    <w:rsid w:val="002A229F"/>
    <w:rsid w:val="002A4583"/>
    <w:rsid w:val="002A6359"/>
    <w:rsid w:val="002A646B"/>
    <w:rsid w:val="002A6C23"/>
    <w:rsid w:val="002B1A36"/>
    <w:rsid w:val="002B306C"/>
    <w:rsid w:val="002B34C1"/>
    <w:rsid w:val="002B5EEC"/>
    <w:rsid w:val="002B7F8C"/>
    <w:rsid w:val="002C147D"/>
    <w:rsid w:val="002C3273"/>
    <w:rsid w:val="002C3E39"/>
    <w:rsid w:val="002C423A"/>
    <w:rsid w:val="002C4787"/>
    <w:rsid w:val="002C5230"/>
    <w:rsid w:val="002C5607"/>
    <w:rsid w:val="002D299F"/>
    <w:rsid w:val="002D3688"/>
    <w:rsid w:val="002D4938"/>
    <w:rsid w:val="002D7304"/>
    <w:rsid w:val="002E11F1"/>
    <w:rsid w:val="002E1726"/>
    <w:rsid w:val="002E23DA"/>
    <w:rsid w:val="002E26D9"/>
    <w:rsid w:val="002E4670"/>
    <w:rsid w:val="002E50B7"/>
    <w:rsid w:val="002E6A74"/>
    <w:rsid w:val="002E6D74"/>
    <w:rsid w:val="002F06D6"/>
    <w:rsid w:val="002F36E8"/>
    <w:rsid w:val="002F4DCA"/>
    <w:rsid w:val="002F63F5"/>
    <w:rsid w:val="002F7799"/>
    <w:rsid w:val="00303E70"/>
    <w:rsid w:val="00305AAF"/>
    <w:rsid w:val="00306EA3"/>
    <w:rsid w:val="00311146"/>
    <w:rsid w:val="00314784"/>
    <w:rsid w:val="00317590"/>
    <w:rsid w:val="00323ABD"/>
    <w:rsid w:val="00324BE5"/>
    <w:rsid w:val="00325490"/>
    <w:rsid w:val="0032613D"/>
    <w:rsid w:val="00326948"/>
    <w:rsid w:val="00327AE0"/>
    <w:rsid w:val="00335C69"/>
    <w:rsid w:val="00336F77"/>
    <w:rsid w:val="00337469"/>
    <w:rsid w:val="00337B23"/>
    <w:rsid w:val="00340808"/>
    <w:rsid w:val="00341FDD"/>
    <w:rsid w:val="00344799"/>
    <w:rsid w:val="00345EC1"/>
    <w:rsid w:val="00347539"/>
    <w:rsid w:val="003508B2"/>
    <w:rsid w:val="00350B60"/>
    <w:rsid w:val="003516EC"/>
    <w:rsid w:val="003543F4"/>
    <w:rsid w:val="00360604"/>
    <w:rsid w:val="00361885"/>
    <w:rsid w:val="00364EFD"/>
    <w:rsid w:val="00365036"/>
    <w:rsid w:val="00367162"/>
    <w:rsid w:val="00367E77"/>
    <w:rsid w:val="00370B21"/>
    <w:rsid w:val="00373D7F"/>
    <w:rsid w:val="00375A2D"/>
    <w:rsid w:val="00377D18"/>
    <w:rsid w:val="00380310"/>
    <w:rsid w:val="00384CED"/>
    <w:rsid w:val="003867E4"/>
    <w:rsid w:val="00387831"/>
    <w:rsid w:val="00391FBC"/>
    <w:rsid w:val="00392CF1"/>
    <w:rsid w:val="003931E4"/>
    <w:rsid w:val="003936DC"/>
    <w:rsid w:val="00394A3B"/>
    <w:rsid w:val="003958B2"/>
    <w:rsid w:val="003975F2"/>
    <w:rsid w:val="00397D52"/>
    <w:rsid w:val="003A0175"/>
    <w:rsid w:val="003A0AFA"/>
    <w:rsid w:val="003A29C6"/>
    <w:rsid w:val="003A2B87"/>
    <w:rsid w:val="003A3ACD"/>
    <w:rsid w:val="003A3B29"/>
    <w:rsid w:val="003A4B89"/>
    <w:rsid w:val="003A70FA"/>
    <w:rsid w:val="003B3A1D"/>
    <w:rsid w:val="003B5BED"/>
    <w:rsid w:val="003B6F31"/>
    <w:rsid w:val="003C0F6E"/>
    <w:rsid w:val="003C11AD"/>
    <w:rsid w:val="003C498E"/>
    <w:rsid w:val="003C53F5"/>
    <w:rsid w:val="003C58FB"/>
    <w:rsid w:val="003C7779"/>
    <w:rsid w:val="003D5B9C"/>
    <w:rsid w:val="003D68D4"/>
    <w:rsid w:val="003D6B99"/>
    <w:rsid w:val="003E3318"/>
    <w:rsid w:val="003E3EC8"/>
    <w:rsid w:val="003E6423"/>
    <w:rsid w:val="003F1076"/>
    <w:rsid w:val="003F231B"/>
    <w:rsid w:val="003F2E0E"/>
    <w:rsid w:val="003F3E6E"/>
    <w:rsid w:val="004005E3"/>
    <w:rsid w:val="00401FF7"/>
    <w:rsid w:val="00404BC5"/>
    <w:rsid w:val="00407727"/>
    <w:rsid w:val="0040796D"/>
    <w:rsid w:val="0041117B"/>
    <w:rsid w:val="0041149E"/>
    <w:rsid w:val="00412CAA"/>
    <w:rsid w:val="004142C6"/>
    <w:rsid w:val="00414563"/>
    <w:rsid w:val="00415462"/>
    <w:rsid w:val="004159DC"/>
    <w:rsid w:val="004169EC"/>
    <w:rsid w:val="004205E8"/>
    <w:rsid w:val="00422040"/>
    <w:rsid w:val="00426BA5"/>
    <w:rsid w:val="00427946"/>
    <w:rsid w:val="0043118C"/>
    <w:rsid w:val="00434372"/>
    <w:rsid w:val="00436492"/>
    <w:rsid w:val="00441109"/>
    <w:rsid w:val="004415DA"/>
    <w:rsid w:val="0044715C"/>
    <w:rsid w:val="00447E8B"/>
    <w:rsid w:val="0045641E"/>
    <w:rsid w:val="00456D57"/>
    <w:rsid w:val="0046184C"/>
    <w:rsid w:val="00464D16"/>
    <w:rsid w:val="004715EA"/>
    <w:rsid w:val="00472F74"/>
    <w:rsid w:val="0047405C"/>
    <w:rsid w:val="004761A3"/>
    <w:rsid w:val="00476611"/>
    <w:rsid w:val="00476AE4"/>
    <w:rsid w:val="00480108"/>
    <w:rsid w:val="0048077A"/>
    <w:rsid w:val="0048126F"/>
    <w:rsid w:val="00483463"/>
    <w:rsid w:val="00483678"/>
    <w:rsid w:val="00486238"/>
    <w:rsid w:val="0048644F"/>
    <w:rsid w:val="00491B4E"/>
    <w:rsid w:val="004922CB"/>
    <w:rsid w:val="00493462"/>
    <w:rsid w:val="00495C26"/>
    <w:rsid w:val="004A456C"/>
    <w:rsid w:val="004A6501"/>
    <w:rsid w:val="004A6A12"/>
    <w:rsid w:val="004B2174"/>
    <w:rsid w:val="004B5598"/>
    <w:rsid w:val="004B64FB"/>
    <w:rsid w:val="004C12C9"/>
    <w:rsid w:val="004C41D3"/>
    <w:rsid w:val="004C4BA3"/>
    <w:rsid w:val="004C745F"/>
    <w:rsid w:val="004D1840"/>
    <w:rsid w:val="004D2A7E"/>
    <w:rsid w:val="004D3699"/>
    <w:rsid w:val="004D40AE"/>
    <w:rsid w:val="004D5920"/>
    <w:rsid w:val="004D7F6A"/>
    <w:rsid w:val="004E01F1"/>
    <w:rsid w:val="004E1EF9"/>
    <w:rsid w:val="004E2878"/>
    <w:rsid w:val="004E2F72"/>
    <w:rsid w:val="004F3A4F"/>
    <w:rsid w:val="004F7E23"/>
    <w:rsid w:val="0050735B"/>
    <w:rsid w:val="00513B3F"/>
    <w:rsid w:val="005145DB"/>
    <w:rsid w:val="00516F88"/>
    <w:rsid w:val="00536255"/>
    <w:rsid w:val="00536CE3"/>
    <w:rsid w:val="00543759"/>
    <w:rsid w:val="005532E9"/>
    <w:rsid w:val="00553833"/>
    <w:rsid w:val="00554634"/>
    <w:rsid w:val="0056009C"/>
    <w:rsid w:val="00561C09"/>
    <w:rsid w:val="00562E20"/>
    <w:rsid w:val="0056307E"/>
    <w:rsid w:val="00563F94"/>
    <w:rsid w:val="00565830"/>
    <w:rsid w:val="005658A6"/>
    <w:rsid w:val="005661DD"/>
    <w:rsid w:val="00577E1D"/>
    <w:rsid w:val="00577EEC"/>
    <w:rsid w:val="0058072C"/>
    <w:rsid w:val="005807FD"/>
    <w:rsid w:val="00586115"/>
    <w:rsid w:val="0059103A"/>
    <w:rsid w:val="00591182"/>
    <w:rsid w:val="00591D5A"/>
    <w:rsid w:val="00592522"/>
    <w:rsid w:val="005A2E8D"/>
    <w:rsid w:val="005A658B"/>
    <w:rsid w:val="005A669A"/>
    <w:rsid w:val="005B0E7A"/>
    <w:rsid w:val="005B1483"/>
    <w:rsid w:val="005B2D9E"/>
    <w:rsid w:val="005B5090"/>
    <w:rsid w:val="005B6ED3"/>
    <w:rsid w:val="005B724D"/>
    <w:rsid w:val="005C22F3"/>
    <w:rsid w:val="005C678F"/>
    <w:rsid w:val="005D11BB"/>
    <w:rsid w:val="005D66FD"/>
    <w:rsid w:val="005E12F2"/>
    <w:rsid w:val="005E6164"/>
    <w:rsid w:val="005F04BE"/>
    <w:rsid w:val="005F094D"/>
    <w:rsid w:val="005F2F78"/>
    <w:rsid w:val="00602A35"/>
    <w:rsid w:val="00603E01"/>
    <w:rsid w:val="006040DC"/>
    <w:rsid w:val="006067E7"/>
    <w:rsid w:val="006108FB"/>
    <w:rsid w:val="00610C8C"/>
    <w:rsid w:val="00610C8D"/>
    <w:rsid w:val="00613361"/>
    <w:rsid w:val="00615A15"/>
    <w:rsid w:val="00623A69"/>
    <w:rsid w:val="0062425A"/>
    <w:rsid w:val="006339B7"/>
    <w:rsid w:val="00634C12"/>
    <w:rsid w:val="006351CD"/>
    <w:rsid w:val="00643978"/>
    <w:rsid w:val="00651387"/>
    <w:rsid w:val="00651577"/>
    <w:rsid w:val="00651A5F"/>
    <w:rsid w:val="00652768"/>
    <w:rsid w:val="0065299D"/>
    <w:rsid w:val="00653FB0"/>
    <w:rsid w:val="00657BC8"/>
    <w:rsid w:val="00663CD7"/>
    <w:rsid w:val="006644BD"/>
    <w:rsid w:val="006660D6"/>
    <w:rsid w:val="00667137"/>
    <w:rsid w:val="006716D2"/>
    <w:rsid w:val="00671D6F"/>
    <w:rsid w:val="00671F63"/>
    <w:rsid w:val="0067472B"/>
    <w:rsid w:val="00675800"/>
    <w:rsid w:val="00677728"/>
    <w:rsid w:val="00681B55"/>
    <w:rsid w:val="00692A9F"/>
    <w:rsid w:val="00693572"/>
    <w:rsid w:val="00695DBC"/>
    <w:rsid w:val="00696157"/>
    <w:rsid w:val="006A1834"/>
    <w:rsid w:val="006A5F6D"/>
    <w:rsid w:val="006B626D"/>
    <w:rsid w:val="006B6BDB"/>
    <w:rsid w:val="006B750A"/>
    <w:rsid w:val="006B7C04"/>
    <w:rsid w:val="006C0931"/>
    <w:rsid w:val="006C158B"/>
    <w:rsid w:val="006C2193"/>
    <w:rsid w:val="006C289D"/>
    <w:rsid w:val="006C4247"/>
    <w:rsid w:val="006D19D0"/>
    <w:rsid w:val="006D461F"/>
    <w:rsid w:val="006D7E52"/>
    <w:rsid w:val="006E0A72"/>
    <w:rsid w:val="006E0FD1"/>
    <w:rsid w:val="006E14B2"/>
    <w:rsid w:val="006E1E96"/>
    <w:rsid w:val="006E366A"/>
    <w:rsid w:val="006E3F0C"/>
    <w:rsid w:val="006E4354"/>
    <w:rsid w:val="006F1C24"/>
    <w:rsid w:val="006F1E1D"/>
    <w:rsid w:val="006F387A"/>
    <w:rsid w:val="006F3950"/>
    <w:rsid w:val="006F492A"/>
    <w:rsid w:val="0070050C"/>
    <w:rsid w:val="00707829"/>
    <w:rsid w:val="00707B71"/>
    <w:rsid w:val="007100C4"/>
    <w:rsid w:val="00711276"/>
    <w:rsid w:val="00712F49"/>
    <w:rsid w:val="0071334F"/>
    <w:rsid w:val="007148A0"/>
    <w:rsid w:val="0071498A"/>
    <w:rsid w:val="00715DF1"/>
    <w:rsid w:val="007177DD"/>
    <w:rsid w:val="00717C3A"/>
    <w:rsid w:val="007203BA"/>
    <w:rsid w:val="007203D4"/>
    <w:rsid w:val="007205FB"/>
    <w:rsid w:val="00724C11"/>
    <w:rsid w:val="007265A8"/>
    <w:rsid w:val="0072753E"/>
    <w:rsid w:val="00727B34"/>
    <w:rsid w:val="00731384"/>
    <w:rsid w:val="00731D9A"/>
    <w:rsid w:val="00744F92"/>
    <w:rsid w:val="0074793B"/>
    <w:rsid w:val="0075140C"/>
    <w:rsid w:val="00752DBC"/>
    <w:rsid w:val="00753109"/>
    <w:rsid w:val="00757380"/>
    <w:rsid w:val="0076083B"/>
    <w:rsid w:val="00762217"/>
    <w:rsid w:val="00763CA5"/>
    <w:rsid w:val="00774F18"/>
    <w:rsid w:val="00775DD3"/>
    <w:rsid w:val="0078127D"/>
    <w:rsid w:val="00781333"/>
    <w:rsid w:val="0078235E"/>
    <w:rsid w:val="007850FB"/>
    <w:rsid w:val="00791027"/>
    <w:rsid w:val="00792844"/>
    <w:rsid w:val="00795B0E"/>
    <w:rsid w:val="00796464"/>
    <w:rsid w:val="00797D02"/>
    <w:rsid w:val="007A1AAF"/>
    <w:rsid w:val="007A1BEA"/>
    <w:rsid w:val="007A2365"/>
    <w:rsid w:val="007A2B88"/>
    <w:rsid w:val="007A5080"/>
    <w:rsid w:val="007A6000"/>
    <w:rsid w:val="007B3683"/>
    <w:rsid w:val="007B5532"/>
    <w:rsid w:val="007B6072"/>
    <w:rsid w:val="007B6D2D"/>
    <w:rsid w:val="007B7897"/>
    <w:rsid w:val="007C5A2A"/>
    <w:rsid w:val="007D1FCF"/>
    <w:rsid w:val="007D21B4"/>
    <w:rsid w:val="007D2A29"/>
    <w:rsid w:val="007D4C62"/>
    <w:rsid w:val="007D5251"/>
    <w:rsid w:val="007D7F13"/>
    <w:rsid w:val="007E1E46"/>
    <w:rsid w:val="007E3764"/>
    <w:rsid w:val="007F2862"/>
    <w:rsid w:val="007F6AF2"/>
    <w:rsid w:val="00803EE0"/>
    <w:rsid w:val="00804ADA"/>
    <w:rsid w:val="00810B04"/>
    <w:rsid w:val="00811108"/>
    <w:rsid w:val="00812031"/>
    <w:rsid w:val="00812276"/>
    <w:rsid w:val="008129CF"/>
    <w:rsid w:val="008139FB"/>
    <w:rsid w:val="00813FEE"/>
    <w:rsid w:val="00815869"/>
    <w:rsid w:val="0081650B"/>
    <w:rsid w:val="008217FC"/>
    <w:rsid w:val="00822D55"/>
    <w:rsid w:val="00826130"/>
    <w:rsid w:val="008349DC"/>
    <w:rsid w:val="00835773"/>
    <w:rsid w:val="0083676B"/>
    <w:rsid w:val="00840E82"/>
    <w:rsid w:val="00841169"/>
    <w:rsid w:val="00847A07"/>
    <w:rsid w:val="00852A8B"/>
    <w:rsid w:val="00857F99"/>
    <w:rsid w:val="0086000D"/>
    <w:rsid w:val="0086611A"/>
    <w:rsid w:val="00866154"/>
    <w:rsid w:val="00866A06"/>
    <w:rsid w:val="00866F08"/>
    <w:rsid w:val="00867BD8"/>
    <w:rsid w:val="00873EF4"/>
    <w:rsid w:val="00874924"/>
    <w:rsid w:val="00874DFE"/>
    <w:rsid w:val="00875415"/>
    <w:rsid w:val="00882475"/>
    <w:rsid w:val="00883EB1"/>
    <w:rsid w:val="00886306"/>
    <w:rsid w:val="008878BA"/>
    <w:rsid w:val="00890ACA"/>
    <w:rsid w:val="00890B96"/>
    <w:rsid w:val="0089234F"/>
    <w:rsid w:val="00892CB5"/>
    <w:rsid w:val="00893002"/>
    <w:rsid w:val="008933ED"/>
    <w:rsid w:val="00893578"/>
    <w:rsid w:val="0089488A"/>
    <w:rsid w:val="0089550B"/>
    <w:rsid w:val="00897DB4"/>
    <w:rsid w:val="008A2166"/>
    <w:rsid w:val="008A2DFF"/>
    <w:rsid w:val="008A7DDB"/>
    <w:rsid w:val="008B2367"/>
    <w:rsid w:val="008B6C81"/>
    <w:rsid w:val="008C032F"/>
    <w:rsid w:val="008C0514"/>
    <w:rsid w:val="008C0953"/>
    <w:rsid w:val="008C4B36"/>
    <w:rsid w:val="008C6704"/>
    <w:rsid w:val="008D0858"/>
    <w:rsid w:val="008D2ECE"/>
    <w:rsid w:val="008D5337"/>
    <w:rsid w:val="008D5D00"/>
    <w:rsid w:val="008E1107"/>
    <w:rsid w:val="008E1D59"/>
    <w:rsid w:val="008E2950"/>
    <w:rsid w:val="008E428C"/>
    <w:rsid w:val="008E6DD1"/>
    <w:rsid w:val="008F3551"/>
    <w:rsid w:val="008F5509"/>
    <w:rsid w:val="0090345E"/>
    <w:rsid w:val="00907134"/>
    <w:rsid w:val="009116F1"/>
    <w:rsid w:val="009144EC"/>
    <w:rsid w:val="0091465B"/>
    <w:rsid w:val="0092170D"/>
    <w:rsid w:val="00921788"/>
    <w:rsid w:val="00924340"/>
    <w:rsid w:val="00924ED8"/>
    <w:rsid w:val="00926F26"/>
    <w:rsid w:val="00932AFD"/>
    <w:rsid w:val="00935050"/>
    <w:rsid w:val="00936ED9"/>
    <w:rsid w:val="00942F48"/>
    <w:rsid w:val="0094352F"/>
    <w:rsid w:val="0094473E"/>
    <w:rsid w:val="00944F53"/>
    <w:rsid w:val="00946200"/>
    <w:rsid w:val="00946E9D"/>
    <w:rsid w:val="00947DD2"/>
    <w:rsid w:val="00947EE6"/>
    <w:rsid w:val="00951F11"/>
    <w:rsid w:val="00952D86"/>
    <w:rsid w:val="0095631A"/>
    <w:rsid w:val="0095685C"/>
    <w:rsid w:val="0096244C"/>
    <w:rsid w:val="00965A7A"/>
    <w:rsid w:val="00975284"/>
    <w:rsid w:val="00976A91"/>
    <w:rsid w:val="00981F04"/>
    <w:rsid w:val="009861BF"/>
    <w:rsid w:val="009923A7"/>
    <w:rsid w:val="009931B4"/>
    <w:rsid w:val="0099373C"/>
    <w:rsid w:val="00993E00"/>
    <w:rsid w:val="00994D5B"/>
    <w:rsid w:val="009978F2"/>
    <w:rsid w:val="00997B37"/>
    <w:rsid w:val="009A277B"/>
    <w:rsid w:val="009A59AD"/>
    <w:rsid w:val="009A64AC"/>
    <w:rsid w:val="009B051F"/>
    <w:rsid w:val="009B18BC"/>
    <w:rsid w:val="009B3AA6"/>
    <w:rsid w:val="009B3AAB"/>
    <w:rsid w:val="009C1262"/>
    <w:rsid w:val="009C1AC3"/>
    <w:rsid w:val="009C206C"/>
    <w:rsid w:val="009C35DD"/>
    <w:rsid w:val="009C36F0"/>
    <w:rsid w:val="009C3C5D"/>
    <w:rsid w:val="009C5286"/>
    <w:rsid w:val="009C58F7"/>
    <w:rsid w:val="009C7781"/>
    <w:rsid w:val="009D22A6"/>
    <w:rsid w:val="009D2614"/>
    <w:rsid w:val="009D4143"/>
    <w:rsid w:val="009D4A3F"/>
    <w:rsid w:val="009D7FF5"/>
    <w:rsid w:val="009E5D17"/>
    <w:rsid w:val="009F048F"/>
    <w:rsid w:val="009F296B"/>
    <w:rsid w:val="009F3624"/>
    <w:rsid w:val="009F3C39"/>
    <w:rsid w:val="00A00CB7"/>
    <w:rsid w:val="00A019C8"/>
    <w:rsid w:val="00A03266"/>
    <w:rsid w:val="00A053F6"/>
    <w:rsid w:val="00A06024"/>
    <w:rsid w:val="00A11F7D"/>
    <w:rsid w:val="00A14C57"/>
    <w:rsid w:val="00A210F2"/>
    <w:rsid w:val="00A25453"/>
    <w:rsid w:val="00A26FA3"/>
    <w:rsid w:val="00A32D47"/>
    <w:rsid w:val="00A338EA"/>
    <w:rsid w:val="00A34AE6"/>
    <w:rsid w:val="00A37208"/>
    <w:rsid w:val="00A37BE9"/>
    <w:rsid w:val="00A424BA"/>
    <w:rsid w:val="00A424C9"/>
    <w:rsid w:val="00A4262F"/>
    <w:rsid w:val="00A43E25"/>
    <w:rsid w:val="00A44061"/>
    <w:rsid w:val="00A46052"/>
    <w:rsid w:val="00A46E2C"/>
    <w:rsid w:val="00A5068B"/>
    <w:rsid w:val="00A528EB"/>
    <w:rsid w:val="00A5335F"/>
    <w:rsid w:val="00A55DCF"/>
    <w:rsid w:val="00A5607C"/>
    <w:rsid w:val="00A560C0"/>
    <w:rsid w:val="00A609F2"/>
    <w:rsid w:val="00A61237"/>
    <w:rsid w:val="00A64A65"/>
    <w:rsid w:val="00A653F6"/>
    <w:rsid w:val="00A720BA"/>
    <w:rsid w:val="00A73C34"/>
    <w:rsid w:val="00A75D5F"/>
    <w:rsid w:val="00A763CB"/>
    <w:rsid w:val="00A773B7"/>
    <w:rsid w:val="00A81314"/>
    <w:rsid w:val="00A82EE0"/>
    <w:rsid w:val="00A8702D"/>
    <w:rsid w:val="00A9066F"/>
    <w:rsid w:val="00A94D19"/>
    <w:rsid w:val="00AA044D"/>
    <w:rsid w:val="00AA053D"/>
    <w:rsid w:val="00AA17AB"/>
    <w:rsid w:val="00AA65DF"/>
    <w:rsid w:val="00AA7B2D"/>
    <w:rsid w:val="00AA7E5A"/>
    <w:rsid w:val="00AB022A"/>
    <w:rsid w:val="00AB024C"/>
    <w:rsid w:val="00AB223C"/>
    <w:rsid w:val="00AB61E8"/>
    <w:rsid w:val="00AC02FE"/>
    <w:rsid w:val="00AC3F0D"/>
    <w:rsid w:val="00AC4CEA"/>
    <w:rsid w:val="00AC6663"/>
    <w:rsid w:val="00AC6770"/>
    <w:rsid w:val="00AD10DC"/>
    <w:rsid w:val="00AD13CC"/>
    <w:rsid w:val="00AD15BC"/>
    <w:rsid w:val="00AD1D87"/>
    <w:rsid w:val="00AD3202"/>
    <w:rsid w:val="00AD481E"/>
    <w:rsid w:val="00AD6AA6"/>
    <w:rsid w:val="00AE0C8D"/>
    <w:rsid w:val="00AE3115"/>
    <w:rsid w:val="00AE35D5"/>
    <w:rsid w:val="00AE6AB0"/>
    <w:rsid w:val="00AE7E58"/>
    <w:rsid w:val="00AF7F63"/>
    <w:rsid w:val="00B0180B"/>
    <w:rsid w:val="00B03FC2"/>
    <w:rsid w:val="00B05DD8"/>
    <w:rsid w:val="00B10604"/>
    <w:rsid w:val="00B13DAD"/>
    <w:rsid w:val="00B13F24"/>
    <w:rsid w:val="00B20F25"/>
    <w:rsid w:val="00B22410"/>
    <w:rsid w:val="00B260CC"/>
    <w:rsid w:val="00B27803"/>
    <w:rsid w:val="00B278DA"/>
    <w:rsid w:val="00B306BB"/>
    <w:rsid w:val="00B33313"/>
    <w:rsid w:val="00B34669"/>
    <w:rsid w:val="00B37EFD"/>
    <w:rsid w:val="00B418E8"/>
    <w:rsid w:val="00B425D9"/>
    <w:rsid w:val="00B4321D"/>
    <w:rsid w:val="00B43EF9"/>
    <w:rsid w:val="00B457A5"/>
    <w:rsid w:val="00B535C8"/>
    <w:rsid w:val="00B53FEF"/>
    <w:rsid w:val="00B6199C"/>
    <w:rsid w:val="00B66E29"/>
    <w:rsid w:val="00B70532"/>
    <w:rsid w:val="00B7053D"/>
    <w:rsid w:val="00B71158"/>
    <w:rsid w:val="00B74CA5"/>
    <w:rsid w:val="00B7709A"/>
    <w:rsid w:val="00B77276"/>
    <w:rsid w:val="00B82C0C"/>
    <w:rsid w:val="00B83A40"/>
    <w:rsid w:val="00B83B8F"/>
    <w:rsid w:val="00B87BBC"/>
    <w:rsid w:val="00B9264F"/>
    <w:rsid w:val="00B93242"/>
    <w:rsid w:val="00B948BE"/>
    <w:rsid w:val="00B97BD7"/>
    <w:rsid w:val="00BA1485"/>
    <w:rsid w:val="00BA30DE"/>
    <w:rsid w:val="00BA44AA"/>
    <w:rsid w:val="00BB11C4"/>
    <w:rsid w:val="00BB2CA5"/>
    <w:rsid w:val="00BB3DDD"/>
    <w:rsid w:val="00BB6336"/>
    <w:rsid w:val="00BB69B1"/>
    <w:rsid w:val="00BC0E8D"/>
    <w:rsid w:val="00BC2390"/>
    <w:rsid w:val="00BC2565"/>
    <w:rsid w:val="00BC58C2"/>
    <w:rsid w:val="00BC688E"/>
    <w:rsid w:val="00BC76D0"/>
    <w:rsid w:val="00BD00A8"/>
    <w:rsid w:val="00BD129F"/>
    <w:rsid w:val="00BD22F0"/>
    <w:rsid w:val="00BD2CA8"/>
    <w:rsid w:val="00BD4D3D"/>
    <w:rsid w:val="00BE380B"/>
    <w:rsid w:val="00BE492F"/>
    <w:rsid w:val="00BE5419"/>
    <w:rsid w:val="00BF1784"/>
    <w:rsid w:val="00BF2107"/>
    <w:rsid w:val="00BF5FD3"/>
    <w:rsid w:val="00BF770B"/>
    <w:rsid w:val="00BF7D3E"/>
    <w:rsid w:val="00C01E50"/>
    <w:rsid w:val="00C02526"/>
    <w:rsid w:val="00C051FA"/>
    <w:rsid w:val="00C0540F"/>
    <w:rsid w:val="00C0621B"/>
    <w:rsid w:val="00C071CE"/>
    <w:rsid w:val="00C07E67"/>
    <w:rsid w:val="00C11F3E"/>
    <w:rsid w:val="00C15052"/>
    <w:rsid w:val="00C2063E"/>
    <w:rsid w:val="00C20E38"/>
    <w:rsid w:val="00C22A9F"/>
    <w:rsid w:val="00C304BD"/>
    <w:rsid w:val="00C33038"/>
    <w:rsid w:val="00C34009"/>
    <w:rsid w:val="00C3561F"/>
    <w:rsid w:val="00C3714F"/>
    <w:rsid w:val="00C40C88"/>
    <w:rsid w:val="00C41DDD"/>
    <w:rsid w:val="00C42AE6"/>
    <w:rsid w:val="00C43B2F"/>
    <w:rsid w:val="00C43C7E"/>
    <w:rsid w:val="00C465DC"/>
    <w:rsid w:val="00C5008C"/>
    <w:rsid w:val="00C512A9"/>
    <w:rsid w:val="00C52138"/>
    <w:rsid w:val="00C55B98"/>
    <w:rsid w:val="00C55F5B"/>
    <w:rsid w:val="00C56CB5"/>
    <w:rsid w:val="00C571EF"/>
    <w:rsid w:val="00C57CAA"/>
    <w:rsid w:val="00C6410C"/>
    <w:rsid w:val="00C64E2B"/>
    <w:rsid w:val="00C708DE"/>
    <w:rsid w:val="00C71C82"/>
    <w:rsid w:val="00C72A61"/>
    <w:rsid w:val="00C73150"/>
    <w:rsid w:val="00C77B9F"/>
    <w:rsid w:val="00C81A6C"/>
    <w:rsid w:val="00C94905"/>
    <w:rsid w:val="00C954FB"/>
    <w:rsid w:val="00C9576F"/>
    <w:rsid w:val="00C95C85"/>
    <w:rsid w:val="00CA1F12"/>
    <w:rsid w:val="00CA2C63"/>
    <w:rsid w:val="00CA3BC6"/>
    <w:rsid w:val="00CA4996"/>
    <w:rsid w:val="00CA4B20"/>
    <w:rsid w:val="00CA6035"/>
    <w:rsid w:val="00CA724C"/>
    <w:rsid w:val="00CA753A"/>
    <w:rsid w:val="00CB5DE2"/>
    <w:rsid w:val="00CB6F06"/>
    <w:rsid w:val="00CB7307"/>
    <w:rsid w:val="00CC21EF"/>
    <w:rsid w:val="00CC416B"/>
    <w:rsid w:val="00CC5B4E"/>
    <w:rsid w:val="00CD2D1F"/>
    <w:rsid w:val="00CD37C9"/>
    <w:rsid w:val="00CD3DC3"/>
    <w:rsid w:val="00CE1B1D"/>
    <w:rsid w:val="00CE69DD"/>
    <w:rsid w:val="00CE7312"/>
    <w:rsid w:val="00CF05BC"/>
    <w:rsid w:val="00CF08E8"/>
    <w:rsid w:val="00CF14DE"/>
    <w:rsid w:val="00CF4CB4"/>
    <w:rsid w:val="00CF5274"/>
    <w:rsid w:val="00CF7E87"/>
    <w:rsid w:val="00D02633"/>
    <w:rsid w:val="00D03FD6"/>
    <w:rsid w:val="00D04E25"/>
    <w:rsid w:val="00D0734A"/>
    <w:rsid w:val="00D123F6"/>
    <w:rsid w:val="00D13D83"/>
    <w:rsid w:val="00D165FD"/>
    <w:rsid w:val="00D20DD2"/>
    <w:rsid w:val="00D217C5"/>
    <w:rsid w:val="00D21B38"/>
    <w:rsid w:val="00D2242A"/>
    <w:rsid w:val="00D23B9A"/>
    <w:rsid w:val="00D24A34"/>
    <w:rsid w:val="00D255EB"/>
    <w:rsid w:val="00D32560"/>
    <w:rsid w:val="00D33D38"/>
    <w:rsid w:val="00D35421"/>
    <w:rsid w:val="00D37149"/>
    <w:rsid w:val="00D42074"/>
    <w:rsid w:val="00D50441"/>
    <w:rsid w:val="00D51718"/>
    <w:rsid w:val="00D51A8B"/>
    <w:rsid w:val="00D51A97"/>
    <w:rsid w:val="00D52B50"/>
    <w:rsid w:val="00D57D88"/>
    <w:rsid w:val="00D639D7"/>
    <w:rsid w:val="00D6452E"/>
    <w:rsid w:val="00D729C8"/>
    <w:rsid w:val="00D7551D"/>
    <w:rsid w:val="00D75CD7"/>
    <w:rsid w:val="00D777AD"/>
    <w:rsid w:val="00D77AED"/>
    <w:rsid w:val="00D81CDC"/>
    <w:rsid w:val="00D93057"/>
    <w:rsid w:val="00D931D8"/>
    <w:rsid w:val="00D9368A"/>
    <w:rsid w:val="00D94127"/>
    <w:rsid w:val="00D9424C"/>
    <w:rsid w:val="00DA0ABE"/>
    <w:rsid w:val="00DA39B3"/>
    <w:rsid w:val="00DA6A74"/>
    <w:rsid w:val="00DB0E27"/>
    <w:rsid w:val="00DB1A79"/>
    <w:rsid w:val="00DB3589"/>
    <w:rsid w:val="00DB6417"/>
    <w:rsid w:val="00DC2E14"/>
    <w:rsid w:val="00DC5642"/>
    <w:rsid w:val="00DC6382"/>
    <w:rsid w:val="00DC69B0"/>
    <w:rsid w:val="00DC7549"/>
    <w:rsid w:val="00DD5EDB"/>
    <w:rsid w:val="00DD5F4D"/>
    <w:rsid w:val="00DD6203"/>
    <w:rsid w:val="00DE13F4"/>
    <w:rsid w:val="00DE1624"/>
    <w:rsid w:val="00DE31BC"/>
    <w:rsid w:val="00DF070D"/>
    <w:rsid w:val="00DF3A78"/>
    <w:rsid w:val="00DF42B3"/>
    <w:rsid w:val="00DF4491"/>
    <w:rsid w:val="00DF4FDF"/>
    <w:rsid w:val="00DF7B61"/>
    <w:rsid w:val="00E05BBC"/>
    <w:rsid w:val="00E06DAE"/>
    <w:rsid w:val="00E12F77"/>
    <w:rsid w:val="00E133F1"/>
    <w:rsid w:val="00E155E0"/>
    <w:rsid w:val="00E247C9"/>
    <w:rsid w:val="00E24E73"/>
    <w:rsid w:val="00E40EF4"/>
    <w:rsid w:val="00E432CA"/>
    <w:rsid w:val="00E43661"/>
    <w:rsid w:val="00E44A6A"/>
    <w:rsid w:val="00E454E8"/>
    <w:rsid w:val="00E46B89"/>
    <w:rsid w:val="00E46ED1"/>
    <w:rsid w:val="00E51F2D"/>
    <w:rsid w:val="00E532A5"/>
    <w:rsid w:val="00E540E4"/>
    <w:rsid w:val="00E62D20"/>
    <w:rsid w:val="00E632D9"/>
    <w:rsid w:val="00E642BC"/>
    <w:rsid w:val="00E65800"/>
    <w:rsid w:val="00E70FDA"/>
    <w:rsid w:val="00E7524E"/>
    <w:rsid w:val="00E77922"/>
    <w:rsid w:val="00E81C30"/>
    <w:rsid w:val="00E82FEC"/>
    <w:rsid w:val="00E83D28"/>
    <w:rsid w:val="00E87687"/>
    <w:rsid w:val="00E90F6E"/>
    <w:rsid w:val="00E93F5A"/>
    <w:rsid w:val="00E9631B"/>
    <w:rsid w:val="00E96341"/>
    <w:rsid w:val="00EA318B"/>
    <w:rsid w:val="00EA43E6"/>
    <w:rsid w:val="00EA4B11"/>
    <w:rsid w:val="00EA53EC"/>
    <w:rsid w:val="00EB2415"/>
    <w:rsid w:val="00EC1EDA"/>
    <w:rsid w:val="00EC4636"/>
    <w:rsid w:val="00EC4A8F"/>
    <w:rsid w:val="00EC60B3"/>
    <w:rsid w:val="00EC654E"/>
    <w:rsid w:val="00ED0281"/>
    <w:rsid w:val="00ED098A"/>
    <w:rsid w:val="00ED1A38"/>
    <w:rsid w:val="00ED42E0"/>
    <w:rsid w:val="00ED548F"/>
    <w:rsid w:val="00ED6952"/>
    <w:rsid w:val="00ED7CB3"/>
    <w:rsid w:val="00ED7D14"/>
    <w:rsid w:val="00EE41FE"/>
    <w:rsid w:val="00EF2235"/>
    <w:rsid w:val="00EF6F78"/>
    <w:rsid w:val="00F000BC"/>
    <w:rsid w:val="00F008A9"/>
    <w:rsid w:val="00F0514B"/>
    <w:rsid w:val="00F067EE"/>
    <w:rsid w:val="00F07092"/>
    <w:rsid w:val="00F10341"/>
    <w:rsid w:val="00F12EA8"/>
    <w:rsid w:val="00F14DEB"/>
    <w:rsid w:val="00F1648A"/>
    <w:rsid w:val="00F20210"/>
    <w:rsid w:val="00F24FA0"/>
    <w:rsid w:val="00F2551D"/>
    <w:rsid w:val="00F2673D"/>
    <w:rsid w:val="00F339CA"/>
    <w:rsid w:val="00F34714"/>
    <w:rsid w:val="00F35BBE"/>
    <w:rsid w:val="00F37D93"/>
    <w:rsid w:val="00F40B38"/>
    <w:rsid w:val="00F43A3F"/>
    <w:rsid w:val="00F4618A"/>
    <w:rsid w:val="00F46E3B"/>
    <w:rsid w:val="00F47A1B"/>
    <w:rsid w:val="00F50632"/>
    <w:rsid w:val="00F51049"/>
    <w:rsid w:val="00F52007"/>
    <w:rsid w:val="00F537D7"/>
    <w:rsid w:val="00F5486E"/>
    <w:rsid w:val="00F57077"/>
    <w:rsid w:val="00F60032"/>
    <w:rsid w:val="00F60A4F"/>
    <w:rsid w:val="00F624B5"/>
    <w:rsid w:val="00F626A1"/>
    <w:rsid w:val="00F6315E"/>
    <w:rsid w:val="00F6334F"/>
    <w:rsid w:val="00F66E0B"/>
    <w:rsid w:val="00F6719E"/>
    <w:rsid w:val="00F73CE2"/>
    <w:rsid w:val="00F770DE"/>
    <w:rsid w:val="00F77445"/>
    <w:rsid w:val="00F77B1E"/>
    <w:rsid w:val="00F77BEF"/>
    <w:rsid w:val="00F77E1F"/>
    <w:rsid w:val="00F90DE1"/>
    <w:rsid w:val="00F92FDE"/>
    <w:rsid w:val="00F93F5C"/>
    <w:rsid w:val="00F940C8"/>
    <w:rsid w:val="00FA3001"/>
    <w:rsid w:val="00FA3010"/>
    <w:rsid w:val="00FA3C81"/>
    <w:rsid w:val="00FB1732"/>
    <w:rsid w:val="00FB1870"/>
    <w:rsid w:val="00FB355F"/>
    <w:rsid w:val="00FB3831"/>
    <w:rsid w:val="00FC406C"/>
    <w:rsid w:val="00FC4E7D"/>
    <w:rsid w:val="00FC6692"/>
    <w:rsid w:val="00FD32C2"/>
    <w:rsid w:val="00FD3472"/>
    <w:rsid w:val="00FD5493"/>
    <w:rsid w:val="00FD6E86"/>
    <w:rsid w:val="00FE0FEA"/>
    <w:rsid w:val="00FE1182"/>
    <w:rsid w:val="00FE3287"/>
    <w:rsid w:val="00FE36D2"/>
    <w:rsid w:val="00FF0BC8"/>
    <w:rsid w:val="00FF2AEC"/>
    <w:rsid w:val="00FF717E"/>
    <w:rsid w:val="00FF7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D2"/>
  </w:style>
  <w:style w:type="paragraph" w:styleId="2">
    <w:name w:val="heading 2"/>
    <w:basedOn w:val="a"/>
    <w:link w:val="20"/>
    <w:uiPriority w:val="9"/>
    <w:qFormat/>
    <w:rsid w:val="009F29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296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F2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96B"/>
    <w:rPr>
      <w:b/>
      <w:bCs/>
    </w:rPr>
  </w:style>
  <w:style w:type="paragraph" w:styleId="a5">
    <w:name w:val="header"/>
    <w:basedOn w:val="a"/>
    <w:link w:val="a6"/>
    <w:uiPriority w:val="99"/>
    <w:semiHidden/>
    <w:unhideWhenUsed/>
    <w:rsid w:val="009F296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F296B"/>
  </w:style>
  <w:style w:type="paragraph" w:styleId="a7">
    <w:name w:val="footer"/>
    <w:basedOn w:val="a"/>
    <w:link w:val="a8"/>
    <w:uiPriority w:val="99"/>
    <w:unhideWhenUsed/>
    <w:rsid w:val="009F29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296B"/>
  </w:style>
  <w:style w:type="paragraph" w:styleId="a9">
    <w:name w:val="List Paragraph"/>
    <w:basedOn w:val="a"/>
    <w:uiPriority w:val="34"/>
    <w:qFormat/>
    <w:rsid w:val="009F296B"/>
    <w:pPr>
      <w:ind w:left="720"/>
      <w:contextualSpacing/>
    </w:pPr>
  </w:style>
</w:styles>
</file>

<file path=word/webSettings.xml><?xml version="1.0" encoding="utf-8"?>
<w:webSettings xmlns:r="http://schemas.openxmlformats.org/officeDocument/2006/relationships" xmlns:w="http://schemas.openxmlformats.org/wordprocessingml/2006/main">
  <w:divs>
    <w:div w:id="1777754341">
      <w:bodyDiv w:val="1"/>
      <w:marLeft w:val="0"/>
      <w:marRight w:val="0"/>
      <w:marTop w:val="0"/>
      <w:marBottom w:val="0"/>
      <w:divBdr>
        <w:top w:val="none" w:sz="0" w:space="0" w:color="auto"/>
        <w:left w:val="none" w:sz="0" w:space="0" w:color="auto"/>
        <w:bottom w:val="none" w:sz="0" w:space="0" w:color="auto"/>
        <w:right w:val="none" w:sz="0" w:space="0" w:color="auto"/>
      </w:divBdr>
      <w:divsChild>
        <w:div w:id="1097824071">
          <w:marLeft w:val="0"/>
          <w:marRight w:val="0"/>
          <w:marTop w:val="0"/>
          <w:marBottom w:val="150"/>
          <w:divBdr>
            <w:top w:val="none" w:sz="0" w:space="0" w:color="auto"/>
            <w:left w:val="none" w:sz="0" w:space="0" w:color="auto"/>
            <w:bottom w:val="none" w:sz="0" w:space="0" w:color="auto"/>
            <w:right w:val="none" w:sz="0" w:space="0" w:color="auto"/>
          </w:divBdr>
        </w:div>
        <w:div w:id="472523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turchaninova</dc:creator>
  <cp:lastModifiedBy>turchaninova</cp:lastModifiedBy>
  <cp:revision>2</cp:revision>
  <dcterms:created xsi:type="dcterms:W3CDTF">2025-05-20T06:40:00Z</dcterms:created>
  <dcterms:modified xsi:type="dcterms:W3CDTF">2025-05-20T06:40:00Z</dcterms:modified>
</cp:coreProperties>
</file>